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54" w:rsidRDefault="00545E1E">
      <w:pPr>
        <w:pStyle w:val="1"/>
        <w:widowControl/>
        <w:jc w:val="center"/>
        <w:rPr>
          <w:rFonts w:hint="default"/>
        </w:rPr>
      </w:pPr>
      <w:r>
        <w:t>台湾自然</w:t>
      </w:r>
      <w:r>
        <w:t>札记</w:t>
      </w:r>
    </w:p>
    <w:p w:rsidR="00AE0754" w:rsidRDefault="00AE0754"/>
    <w:p w:rsidR="00AE0754" w:rsidRDefault="00AE0754"/>
    <w:p w:rsidR="00AE0754" w:rsidRDefault="00545E1E">
      <w:pPr>
        <w:rPr>
          <w:rFonts w:ascii="宋体" w:hAnsi="宋体" w:cs="宋体"/>
          <w:sz w:val="24"/>
        </w:rPr>
      </w:pPr>
      <w:r>
        <w:rPr>
          <w:rFonts w:ascii="宋体" w:hAnsi="宋体" w:cs="宋体" w:hint="eastAsia"/>
          <w:sz w:val="24"/>
        </w:rPr>
        <w:t>作者</w:t>
      </w:r>
      <w:r>
        <w:rPr>
          <w:rFonts w:ascii="宋体" w:hAnsi="宋体" w:cs="宋体" w:hint="eastAsia"/>
          <w:sz w:val="24"/>
        </w:rPr>
        <w:t xml:space="preserve">:     </w:t>
      </w:r>
      <w:hyperlink r:id="rId7" w:tgtFrame="http://product.dangdang.com/_blank" w:history="1">
        <w:r>
          <w:rPr>
            <w:rFonts w:ascii="宋体" w:hAnsi="宋体" w:cs="宋体" w:hint="eastAsia"/>
            <w:sz w:val="24"/>
          </w:rPr>
          <w:t>张之杰</w:t>
        </w:r>
      </w:hyperlink>
    </w:p>
    <w:p w:rsidR="00AE0754" w:rsidRDefault="00545E1E">
      <w:pPr>
        <w:rPr>
          <w:rFonts w:ascii="宋体" w:hAnsi="宋体" w:cs="宋体"/>
          <w:sz w:val="24"/>
        </w:rPr>
      </w:pPr>
      <w:r>
        <w:rPr>
          <w:rFonts w:ascii="宋体" w:hAnsi="宋体" w:cs="宋体" w:hint="eastAsia"/>
          <w:sz w:val="24"/>
        </w:rPr>
        <w:t>出版社</w:t>
      </w:r>
      <w:r>
        <w:rPr>
          <w:rFonts w:ascii="宋体" w:hAnsi="宋体" w:cs="宋体" w:hint="eastAsia"/>
          <w:sz w:val="24"/>
        </w:rPr>
        <w:t xml:space="preserve">:   </w:t>
      </w:r>
      <w:hyperlink r:id="rId8" w:tgtFrame="http://product.dangdang.com/_blank" w:history="1">
        <w:r>
          <w:rPr>
            <w:rFonts w:ascii="宋体" w:hAnsi="宋体" w:cs="宋体" w:hint="eastAsia"/>
            <w:sz w:val="24"/>
          </w:rPr>
          <w:t>中国科学技术出版社</w:t>
        </w:r>
      </w:hyperlink>
    </w:p>
    <w:p w:rsidR="00AE0754" w:rsidRDefault="00545E1E">
      <w:pPr>
        <w:rPr>
          <w:rFonts w:ascii="宋体" w:hAnsi="宋体" w:cs="宋体"/>
          <w:sz w:val="24"/>
        </w:rPr>
      </w:pPr>
      <w:r>
        <w:rPr>
          <w:rFonts w:ascii="宋体" w:hAnsi="宋体" w:cs="宋体"/>
          <w:sz w:val="24"/>
        </w:rPr>
        <w:t xml:space="preserve">ISBN: </w:t>
      </w:r>
      <w:r>
        <w:rPr>
          <w:rFonts w:ascii="宋体" w:hAnsi="宋体" w:cs="宋体" w:hint="eastAsia"/>
          <w:sz w:val="24"/>
        </w:rPr>
        <w:t xml:space="preserve">9787504672414 </w:t>
      </w:r>
    </w:p>
    <w:p w:rsidR="00AE0754" w:rsidRDefault="00545E1E">
      <w:pPr>
        <w:rPr>
          <w:rFonts w:ascii="宋体" w:hAnsi="宋体" w:cs="宋体"/>
          <w:sz w:val="24"/>
        </w:rPr>
      </w:pPr>
      <w:r>
        <w:rPr>
          <w:rFonts w:ascii="宋体" w:eastAsia="宋体" w:hAnsi="宋体" w:cs="宋体" w:hint="eastAsia"/>
          <w:sz w:val="24"/>
        </w:rPr>
        <w:t>索书号</w:t>
      </w:r>
      <w:r>
        <w:rPr>
          <w:rFonts w:ascii="宋体" w:hAnsi="宋体" w:cs="宋体" w:hint="eastAsia"/>
          <w:sz w:val="24"/>
        </w:rPr>
        <w:t>:   N49/Z252</w:t>
      </w:r>
    </w:p>
    <w:p w:rsidR="00AE0754" w:rsidRDefault="00545E1E">
      <w:pPr>
        <w:rPr>
          <w:rFonts w:ascii="宋体" w:hAnsi="宋体" w:cs="宋体"/>
          <w:sz w:val="24"/>
        </w:rPr>
      </w:pPr>
      <w:r>
        <w:rPr>
          <w:rFonts w:ascii="宋体" w:hAnsi="宋体" w:cs="宋体" w:hint="eastAsia"/>
          <w:kern w:val="0"/>
          <w:sz w:val="24"/>
        </w:rPr>
        <w:t>馆藏地：</w:t>
      </w:r>
      <w:r>
        <w:rPr>
          <w:rFonts w:ascii="宋体" w:hAnsi="宋体" w:cs="宋体" w:hint="eastAsia"/>
          <w:kern w:val="0"/>
          <w:sz w:val="24"/>
        </w:rPr>
        <w:t xml:space="preserve">  </w:t>
      </w:r>
      <w:r>
        <w:rPr>
          <w:rFonts w:ascii="宋体" w:hAnsi="宋体" w:cs="宋体" w:hint="eastAsia"/>
          <w:kern w:val="0"/>
          <w:sz w:val="24"/>
        </w:rPr>
        <w:t>交大医学院图书馆三楼中文阅览室</w:t>
      </w:r>
    </w:p>
    <w:p w:rsidR="00AE0754" w:rsidRDefault="00AE0754">
      <w:pPr>
        <w:rPr>
          <w:rFonts w:ascii="宋体" w:hAnsi="宋体" w:cs="宋体"/>
          <w:sz w:val="24"/>
        </w:rPr>
      </w:pPr>
    </w:p>
    <w:p w:rsidR="00AE0754" w:rsidRDefault="00AE0754">
      <w:pPr>
        <w:rPr>
          <w:rFonts w:ascii="宋体" w:hAnsi="宋体" w:cs="宋体"/>
          <w:sz w:val="24"/>
        </w:rPr>
      </w:pPr>
    </w:p>
    <w:p w:rsidR="00AE0754" w:rsidRDefault="00AE0754">
      <w:pPr>
        <w:rPr>
          <w:rFonts w:ascii="宋体" w:hAnsi="宋体" w:cs="宋体"/>
          <w:sz w:val="24"/>
        </w:rPr>
      </w:pPr>
    </w:p>
    <w:p w:rsidR="00AE0754" w:rsidRDefault="00545E1E">
      <w:pPr>
        <w:rPr>
          <w:rFonts w:ascii="宋体" w:eastAsia="宋体" w:hAnsi="宋体" w:cs="宋体"/>
          <w:sz w:val="24"/>
        </w:rPr>
      </w:pPr>
      <w:r>
        <w:rPr>
          <w:rFonts w:ascii="宋体" w:eastAsia="宋体" w:hAnsi="宋体" w:cs="宋体"/>
          <w:noProof/>
          <w:sz w:val="24"/>
        </w:rPr>
        <w:drawing>
          <wp:inline distT="0" distB="0" distL="114300" distR="114300">
            <wp:extent cx="1970405" cy="1970405"/>
            <wp:effectExtent l="0" t="0" r="1079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970405" cy="1970405"/>
                    </a:xfrm>
                    <a:prstGeom prst="rect">
                      <a:avLst/>
                    </a:prstGeom>
                    <a:noFill/>
                    <a:ln w="9525">
                      <a:noFill/>
                    </a:ln>
                  </pic:spPr>
                </pic:pic>
              </a:graphicData>
            </a:graphic>
          </wp:inline>
        </w:drawing>
      </w: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545E1E">
      <w:pPr>
        <w:rPr>
          <w:rFonts w:ascii="宋体" w:eastAsia="宋体" w:hAnsi="宋体" w:cs="宋体"/>
          <w:sz w:val="24"/>
        </w:rPr>
      </w:pPr>
      <w:r>
        <w:rPr>
          <w:rFonts w:ascii="宋体" w:eastAsia="宋体" w:hAnsi="宋体" w:cs="宋体" w:hint="eastAsia"/>
          <w:sz w:val="24"/>
        </w:rPr>
        <w:t>推荐理由：</w:t>
      </w:r>
    </w:p>
    <w:p w:rsidR="00AE0754" w:rsidRDefault="00AE0754">
      <w:pPr>
        <w:rPr>
          <w:rFonts w:ascii="宋体" w:eastAsia="宋体" w:hAnsi="宋体" w:cs="宋体"/>
          <w:sz w:val="24"/>
        </w:rPr>
      </w:pPr>
    </w:p>
    <w:p w:rsidR="00AE0754" w:rsidRDefault="00545E1E">
      <w:pPr>
        <w:rPr>
          <w:rFonts w:ascii="宋体" w:eastAsia="宋体" w:hAnsi="宋体" w:cs="宋体"/>
          <w:sz w:val="24"/>
        </w:rPr>
      </w:pPr>
      <w:r>
        <w:rPr>
          <w:rFonts w:ascii="宋体" w:eastAsia="宋体" w:hAnsi="宋体" w:cs="宋体"/>
          <w:sz w:val="24"/>
        </w:rPr>
        <w:t>作者通过</w:t>
      </w:r>
      <w:r>
        <w:rPr>
          <w:rFonts w:ascii="宋体" w:eastAsia="宋体" w:hAnsi="宋体" w:cs="宋体"/>
          <w:sz w:val="24"/>
        </w:rPr>
        <w:t xml:space="preserve">100 </w:t>
      </w:r>
      <w:r>
        <w:rPr>
          <w:rFonts w:ascii="宋体" w:eastAsia="宋体" w:hAnsi="宋体" w:cs="宋体"/>
          <w:sz w:val="24"/>
        </w:rPr>
        <w:t>篇小品文，配以</w:t>
      </w:r>
      <w:r>
        <w:rPr>
          <w:rFonts w:ascii="宋体" w:eastAsia="宋体" w:hAnsi="宋体" w:cs="宋体"/>
          <w:sz w:val="24"/>
        </w:rPr>
        <w:t xml:space="preserve">100 </w:t>
      </w:r>
      <w:r>
        <w:rPr>
          <w:rFonts w:ascii="宋体" w:eastAsia="宋体" w:hAnsi="宋体" w:cs="宋体"/>
          <w:sz w:val="24"/>
        </w:rPr>
        <w:t>则边栏、</w:t>
      </w:r>
      <w:r>
        <w:rPr>
          <w:rFonts w:ascii="宋体" w:eastAsia="宋体" w:hAnsi="宋体" w:cs="宋体"/>
          <w:sz w:val="24"/>
        </w:rPr>
        <w:t xml:space="preserve">100 </w:t>
      </w:r>
      <w:r>
        <w:rPr>
          <w:rFonts w:ascii="宋体" w:eastAsia="宋体" w:hAnsi="宋体" w:cs="宋体"/>
          <w:sz w:val="24"/>
        </w:rPr>
        <w:t>张图片，以简洁、生动的文字展现了我们所不知道的台湾的自然历史。从燕子到萤火虫，从金银花到梅花，所叙皆为亲身经历，所写融文学、艺术与生物、常识于一体，隽永悠远，清新有趣。这里有对阿里云海等自然风光的描述，也有对百香果、榴莲等植物的</w:t>
      </w:r>
      <w:r>
        <w:rPr>
          <w:rFonts w:ascii="宋体" w:eastAsia="宋体" w:hAnsi="宋体" w:cs="宋体"/>
          <w:sz w:val="24"/>
        </w:rPr>
        <w:t>100</w:t>
      </w:r>
      <w:r>
        <w:rPr>
          <w:rFonts w:ascii="宋体" w:eastAsia="宋体" w:hAnsi="宋体" w:cs="宋体"/>
          <w:sz w:val="24"/>
        </w:rPr>
        <w:t>篇简洁隽永的文字，配上精美的图片，将中国台湾自然风光和动植物描绘的栩栩如生，</w:t>
      </w:r>
      <w:proofErr w:type="gramStart"/>
      <w:r>
        <w:rPr>
          <w:rFonts w:ascii="宋体" w:eastAsia="宋体" w:hAnsi="宋体" w:cs="宋体"/>
          <w:sz w:val="24"/>
        </w:rPr>
        <w:t>寓自然</w:t>
      </w:r>
      <w:proofErr w:type="gramEnd"/>
      <w:r>
        <w:rPr>
          <w:rFonts w:ascii="宋体" w:eastAsia="宋体" w:hAnsi="宋体" w:cs="宋体"/>
          <w:sz w:val="24"/>
        </w:rPr>
        <w:t>知识于其中，配合当下赴中国台湾旅游和博物学研究的热潮，可以作为喜爱自然史、博物学研究、热爱旅游人群的科普及收藏图书。</w:t>
      </w:r>
      <w:r>
        <w:rPr>
          <w:rFonts w:ascii="宋体" w:eastAsia="宋体" w:hAnsi="宋体" w:cs="宋体" w:hint="eastAsia"/>
          <w:sz w:val="24"/>
        </w:rPr>
        <w:t>本人也多次到访过台湾，对其</w:t>
      </w:r>
      <w:r>
        <w:rPr>
          <w:rFonts w:ascii="宋体" w:eastAsia="宋体" w:hAnsi="宋体" w:cs="宋体" w:hint="eastAsia"/>
          <w:sz w:val="24"/>
        </w:rPr>
        <w:t>人文，自然景观，尤其是热情淳朴的民风有着深刻的印象，读者可以利用假期亲自去台湾体验一番。</w:t>
      </w: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545E1E">
      <w:pPr>
        <w:pStyle w:val="1"/>
        <w:widowControl/>
        <w:ind w:firstLineChars="600" w:firstLine="2891"/>
        <w:jc w:val="both"/>
        <w:rPr>
          <w:rFonts w:hint="default"/>
        </w:rPr>
      </w:pPr>
      <w:r>
        <w:t>欧洲现代史</w:t>
      </w:r>
    </w:p>
    <w:p w:rsidR="00AE0754" w:rsidRDefault="00AE0754"/>
    <w:p w:rsidR="00AE0754" w:rsidRDefault="00AE0754"/>
    <w:p w:rsidR="00AE0754" w:rsidRDefault="00545E1E">
      <w:pPr>
        <w:rPr>
          <w:rFonts w:ascii="宋体" w:hAnsi="宋体" w:cs="宋体"/>
          <w:sz w:val="24"/>
        </w:rPr>
      </w:pPr>
      <w:r>
        <w:rPr>
          <w:rFonts w:ascii="宋体" w:hAnsi="宋体" w:cs="宋体" w:hint="eastAsia"/>
          <w:sz w:val="24"/>
        </w:rPr>
        <w:t>作者</w:t>
      </w:r>
      <w:r>
        <w:rPr>
          <w:rFonts w:ascii="宋体" w:hAnsi="宋体" w:cs="宋体" w:hint="eastAsia"/>
          <w:sz w:val="24"/>
        </w:rPr>
        <w:t>:     [</w:t>
      </w:r>
      <w:r>
        <w:rPr>
          <w:rFonts w:ascii="宋体" w:hAnsi="宋体" w:cs="宋体" w:hint="eastAsia"/>
          <w:sz w:val="24"/>
        </w:rPr>
        <w:t>美</w:t>
      </w:r>
      <w:r>
        <w:rPr>
          <w:rFonts w:ascii="宋体" w:hAnsi="宋体" w:cs="宋体" w:hint="eastAsia"/>
          <w:sz w:val="24"/>
        </w:rPr>
        <w:t>]</w:t>
      </w:r>
      <w:r>
        <w:rPr>
          <w:rFonts w:ascii="宋体" w:hAnsi="宋体" w:cs="宋体" w:hint="eastAsia"/>
          <w:sz w:val="24"/>
        </w:rPr>
        <w:t>约翰·梅里曼</w:t>
      </w:r>
      <w:r>
        <w:rPr>
          <w:rFonts w:ascii="宋体" w:hAnsi="宋体" w:cs="宋体" w:hint="eastAsia"/>
          <w:sz w:val="24"/>
        </w:rPr>
        <w:t xml:space="preserve">  </w:t>
      </w:r>
    </w:p>
    <w:p w:rsidR="00AE0754" w:rsidRDefault="00545E1E">
      <w:pPr>
        <w:rPr>
          <w:rFonts w:ascii="宋体" w:hAnsi="宋体" w:cs="宋体"/>
          <w:sz w:val="24"/>
        </w:rPr>
      </w:pPr>
      <w:r>
        <w:rPr>
          <w:rFonts w:ascii="宋体" w:hAnsi="宋体" w:cs="宋体" w:hint="eastAsia"/>
          <w:sz w:val="24"/>
        </w:rPr>
        <w:t>出版社</w:t>
      </w:r>
      <w:r>
        <w:rPr>
          <w:rFonts w:ascii="宋体" w:hAnsi="宋体" w:cs="宋体" w:hint="eastAsia"/>
          <w:sz w:val="24"/>
        </w:rPr>
        <w:t xml:space="preserve">:   </w:t>
      </w:r>
      <w:r>
        <w:rPr>
          <w:rFonts w:ascii="宋体" w:hAnsi="宋体" w:cs="宋体" w:hint="eastAsia"/>
          <w:sz w:val="24"/>
        </w:rPr>
        <w:t>上海人民出版社</w:t>
      </w:r>
      <w:r>
        <w:rPr>
          <w:rFonts w:ascii="宋体" w:hAnsi="宋体" w:cs="宋体" w:hint="eastAsia"/>
          <w:sz w:val="24"/>
        </w:rPr>
        <w:t xml:space="preserve"> </w:t>
      </w:r>
    </w:p>
    <w:p w:rsidR="00AE0754" w:rsidRDefault="00545E1E">
      <w:pPr>
        <w:rPr>
          <w:rFonts w:ascii="宋体" w:hAnsi="宋体" w:cs="宋体"/>
          <w:sz w:val="24"/>
        </w:rPr>
      </w:pPr>
      <w:r>
        <w:rPr>
          <w:rFonts w:ascii="宋体" w:hAnsi="宋体" w:cs="宋体"/>
          <w:sz w:val="24"/>
        </w:rPr>
        <w:t xml:space="preserve">ISBN: </w:t>
      </w:r>
      <w:r>
        <w:rPr>
          <w:rFonts w:ascii="宋体" w:hAnsi="宋体" w:cs="宋体" w:hint="eastAsia"/>
          <w:sz w:val="24"/>
        </w:rPr>
        <w:t xml:space="preserve">    9787208134324  </w:t>
      </w:r>
    </w:p>
    <w:p w:rsidR="00AE0754" w:rsidRDefault="00545E1E">
      <w:pPr>
        <w:rPr>
          <w:rFonts w:ascii="宋体" w:hAnsi="宋体" w:cs="宋体"/>
          <w:sz w:val="24"/>
        </w:rPr>
      </w:pPr>
      <w:r>
        <w:rPr>
          <w:rFonts w:ascii="宋体" w:hAnsi="宋体" w:cs="宋体" w:hint="eastAsia"/>
          <w:sz w:val="24"/>
        </w:rPr>
        <w:t>索书号</w:t>
      </w:r>
      <w:r>
        <w:rPr>
          <w:rFonts w:ascii="宋体" w:hAnsi="宋体" w:cs="宋体" w:hint="eastAsia"/>
          <w:sz w:val="24"/>
        </w:rPr>
        <w:t>:   K505/M439/:1</w:t>
      </w:r>
    </w:p>
    <w:p w:rsidR="00AE0754" w:rsidRDefault="00545E1E">
      <w:pPr>
        <w:rPr>
          <w:rFonts w:ascii="宋体" w:hAnsi="宋体" w:cs="宋体"/>
          <w:sz w:val="24"/>
        </w:rPr>
      </w:pPr>
      <w:r>
        <w:rPr>
          <w:rFonts w:ascii="宋体" w:hAnsi="宋体" w:cs="宋体" w:hint="eastAsia"/>
          <w:kern w:val="0"/>
          <w:sz w:val="24"/>
        </w:rPr>
        <w:t>馆藏地：</w:t>
      </w:r>
      <w:r>
        <w:rPr>
          <w:rFonts w:ascii="宋体" w:hAnsi="宋体" w:cs="宋体" w:hint="eastAsia"/>
          <w:kern w:val="0"/>
          <w:sz w:val="24"/>
        </w:rPr>
        <w:t xml:space="preserve">  </w:t>
      </w:r>
      <w:r>
        <w:rPr>
          <w:rFonts w:ascii="宋体" w:hAnsi="宋体" w:cs="宋体" w:hint="eastAsia"/>
          <w:kern w:val="0"/>
          <w:sz w:val="24"/>
        </w:rPr>
        <w:t>交大医学院图书馆三楼中文阅览室</w:t>
      </w:r>
    </w:p>
    <w:p w:rsidR="00AE0754" w:rsidRDefault="00AE0754">
      <w:pPr>
        <w:rPr>
          <w:rFonts w:ascii="宋体" w:hAnsi="宋体" w:cs="宋体"/>
          <w:sz w:val="24"/>
        </w:rPr>
      </w:pPr>
    </w:p>
    <w:p w:rsidR="00AE0754" w:rsidRDefault="00AE0754">
      <w:pPr>
        <w:rPr>
          <w:rFonts w:ascii="宋体" w:hAnsi="宋体" w:cs="宋体"/>
          <w:sz w:val="24"/>
        </w:rPr>
      </w:pPr>
    </w:p>
    <w:p w:rsidR="00AE0754" w:rsidRDefault="00AE0754">
      <w:pPr>
        <w:rPr>
          <w:rFonts w:ascii="宋体" w:hAnsi="宋体" w:cs="宋体"/>
          <w:sz w:val="24"/>
        </w:rPr>
      </w:pPr>
    </w:p>
    <w:p w:rsidR="00AE0754" w:rsidRDefault="00AE0754">
      <w:pPr>
        <w:rPr>
          <w:rFonts w:ascii="宋体" w:hAnsi="宋体" w:cs="宋体"/>
          <w:sz w:val="24"/>
        </w:rPr>
      </w:pPr>
    </w:p>
    <w:p w:rsidR="00AE0754" w:rsidRDefault="00545E1E">
      <w:pPr>
        <w:rPr>
          <w:rFonts w:ascii="宋体" w:hAnsi="宋体" w:cs="宋体"/>
          <w:sz w:val="24"/>
        </w:rPr>
      </w:pPr>
      <w:r>
        <w:rPr>
          <w:rFonts w:ascii="宋体" w:eastAsia="宋体" w:hAnsi="宋体" w:cs="宋体"/>
          <w:noProof/>
          <w:sz w:val="24"/>
        </w:rPr>
        <w:drawing>
          <wp:inline distT="0" distB="0" distL="114300" distR="114300">
            <wp:extent cx="1412875" cy="2163445"/>
            <wp:effectExtent l="0" t="0" r="1587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412875" cy="2163445"/>
                    </a:xfrm>
                    <a:prstGeom prst="rect">
                      <a:avLst/>
                    </a:prstGeom>
                    <a:noFill/>
                    <a:ln w="9525">
                      <a:noFill/>
                    </a:ln>
                  </pic:spPr>
                </pic:pic>
              </a:graphicData>
            </a:graphic>
          </wp:inline>
        </w:drawing>
      </w:r>
    </w:p>
    <w:p w:rsidR="00AE0754" w:rsidRDefault="00AE0754">
      <w:pPr>
        <w:rPr>
          <w:rFonts w:ascii="宋体" w:hAnsi="宋体" w:cs="宋体"/>
          <w:sz w:val="24"/>
        </w:rPr>
      </w:pPr>
    </w:p>
    <w:p w:rsidR="00AE0754" w:rsidRDefault="00545E1E">
      <w:pPr>
        <w:rPr>
          <w:rFonts w:ascii="宋体" w:eastAsia="宋体" w:hAnsi="宋体" w:cs="宋体"/>
          <w:sz w:val="24"/>
        </w:rPr>
      </w:pPr>
      <w:r>
        <w:rPr>
          <w:rFonts w:ascii="宋体" w:eastAsia="宋体" w:hAnsi="宋体" w:cs="宋体" w:hint="eastAsia"/>
          <w:sz w:val="24"/>
        </w:rPr>
        <w:t>推荐理由：</w:t>
      </w:r>
    </w:p>
    <w:p w:rsidR="00AE0754" w:rsidRDefault="00AE0754">
      <w:pPr>
        <w:rPr>
          <w:rFonts w:ascii="宋体" w:hAnsi="宋体" w:cs="宋体"/>
          <w:sz w:val="24"/>
        </w:rPr>
      </w:pPr>
    </w:p>
    <w:p w:rsidR="00AE0754" w:rsidRDefault="00545E1E">
      <w:pPr>
        <w:rPr>
          <w:rFonts w:ascii="宋体" w:hAnsi="宋体" w:cs="宋体"/>
          <w:sz w:val="24"/>
        </w:rPr>
      </w:pPr>
      <w:r>
        <w:rPr>
          <w:rFonts w:ascii="宋体" w:eastAsia="宋体" w:hAnsi="宋体" w:cs="宋体"/>
          <w:sz w:val="24"/>
        </w:rPr>
        <w:t>本书是西方有关欧洲史的知名著作，对文艺复兴以来至今包括全球化、恐怖主义活动等的欧洲历史进行了全面的阐述与分析。作者长期致力于欧洲史的研究，并在欧洲工作学习多年，对欧洲及欧洲历史的研究颇具成果。该书的特点就是以简单明了的方式将欧洲近现代史上的重大事件及前因后果串联起来。约翰．梅利曼</w:t>
      </w:r>
      <w:r>
        <w:rPr>
          <w:rFonts w:ascii="宋体" w:eastAsia="宋体" w:hAnsi="宋体" w:cs="宋体" w:hint="eastAsia"/>
          <w:sz w:val="24"/>
        </w:rPr>
        <w:t>，</w:t>
      </w:r>
      <w:r>
        <w:rPr>
          <w:rFonts w:ascii="宋体" w:eastAsia="宋体" w:hAnsi="宋体" w:cs="宋体"/>
          <w:sz w:val="24"/>
        </w:rPr>
        <w:t>耶鲁大学历史学教授。他的专业是法国和现代的欧洲历史，并且获得密歇根大学的博士学位。他有许多著作，其中包括《城市生活的边缘：探索</w:t>
      </w:r>
      <w:r>
        <w:rPr>
          <w:rFonts w:ascii="宋体" w:eastAsia="宋体" w:hAnsi="宋体" w:cs="宋体"/>
          <w:sz w:val="24"/>
        </w:rPr>
        <w:t>1815-1851</w:t>
      </w:r>
      <w:r>
        <w:rPr>
          <w:rFonts w:ascii="宋体" w:eastAsia="宋体" w:hAnsi="宋体" w:cs="宋体"/>
          <w:sz w:val="24"/>
        </w:rPr>
        <w:t>年的法国都市边缘人》；《红色的城市：里摩日和</w:t>
      </w:r>
      <w:r>
        <w:rPr>
          <w:rFonts w:ascii="宋体" w:eastAsia="宋体" w:hAnsi="宋体" w:cs="宋体"/>
          <w:sz w:val="24"/>
        </w:rPr>
        <w:t>19</w:t>
      </w:r>
      <w:r>
        <w:rPr>
          <w:rFonts w:ascii="宋体" w:eastAsia="宋体" w:hAnsi="宋体" w:cs="宋体"/>
          <w:sz w:val="24"/>
        </w:rPr>
        <w:t>世纪的法国》；《共和国之痛：</w:t>
      </w:r>
      <w:r>
        <w:rPr>
          <w:rFonts w:ascii="宋体" w:eastAsia="宋体" w:hAnsi="宋体" w:cs="宋体"/>
          <w:sz w:val="24"/>
        </w:rPr>
        <w:t>1848-</w:t>
      </w:r>
      <w:r>
        <w:rPr>
          <w:rFonts w:ascii="宋体" w:eastAsia="宋体" w:hAnsi="宋体" w:cs="宋体"/>
          <w:sz w:val="24"/>
        </w:rPr>
        <w:t>1851</w:t>
      </w:r>
      <w:r>
        <w:rPr>
          <w:rFonts w:ascii="宋体" w:eastAsia="宋体" w:hAnsi="宋体" w:cs="宋体"/>
          <w:sz w:val="24"/>
        </w:rPr>
        <w:t>年法国大革命左派的镇压》以及《巴拉聚克：历史时光中的法国小镇》。他定期在耶鲁大学教授《欧洲现代史》这门课程，深受讲师和学生的喜爱。</w:t>
      </w:r>
      <w:r>
        <w:rPr>
          <w:rFonts w:ascii="宋体" w:eastAsia="宋体" w:hAnsi="宋体" w:cs="宋体" w:hint="eastAsia"/>
          <w:sz w:val="24"/>
        </w:rPr>
        <w:t>读者可以通过此书了解欧洲历史的发展过程，有兴趣的读者也可以周游欧洲列国，感受当地的历史文化。</w:t>
      </w:r>
    </w:p>
    <w:p w:rsidR="00AE0754" w:rsidRDefault="00AE0754">
      <w:pPr>
        <w:rPr>
          <w:rFonts w:ascii="宋体" w:eastAsia="宋体" w:hAnsi="宋体" w:cs="宋体"/>
          <w:sz w:val="24"/>
        </w:rPr>
      </w:pPr>
    </w:p>
    <w:p w:rsidR="00AE0754" w:rsidRDefault="00545E1E">
      <w:pPr>
        <w:rPr>
          <w:rFonts w:ascii="宋体" w:eastAsia="宋体" w:hAnsi="宋体" w:cs="宋体"/>
          <w:sz w:val="24"/>
        </w:rPr>
      </w:pPr>
      <w:bookmarkStart w:id="0" w:name="_GoBack"/>
      <w:bookmarkEnd w:id="0"/>
      <w:r>
        <w:rPr>
          <w:rFonts w:ascii="宋体" w:eastAsia="宋体" w:hAnsi="宋体" w:cs="宋体" w:hint="eastAsia"/>
          <w:sz w:val="24"/>
        </w:rPr>
        <w:t xml:space="preserve">                                                  </w:t>
      </w:r>
      <w:r>
        <w:rPr>
          <w:rFonts w:ascii="宋体" w:eastAsia="宋体" w:hAnsi="宋体" w:cs="宋体" w:hint="eastAsia"/>
          <w:sz w:val="24"/>
        </w:rPr>
        <w:t>图文：彭冰清</w:t>
      </w:r>
    </w:p>
    <w:p w:rsidR="00AE0754" w:rsidRDefault="00AE0754">
      <w:pPr>
        <w:rPr>
          <w:rFonts w:ascii="宋体" w:eastAsia="宋体" w:hAnsi="宋体" w:cs="宋体"/>
          <w:sz w:val="24"/>
        </w:rPr>
      </w:pPr>
    </w:p>
    <w:p w:rsidR="00AE0754" w:rsidRDefault="00AE0754">
      <w:pPr>
        <w:rPr>
          <w:rFonts w:ascii="宋体" w:eastAsia="宋体" w:hAnsi="宋体" w:cs="宋体"/>
          <w:sz w:val="24"/>
        </w:rPr>
      </w:pPr>
    </w:p>
    <w:p w:rsidR="00AE0754" w:rsidRDefault="00AE0754">
      <w:pPr>
        <w:rPr>
          <w:rFonts w:ascii="宋体" w:eastAsia="宋体" w:hAnsi="宋体" w:cs="宋体"/>
          <w:sz w:val="24"/>
        </w:rPr>
      </w:pPr>
    </w:p>
    <w:sectPr w:rsidR="00AE0754" w:rsidSect="00AE0754">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54" w:rsidRDefault="00AE0754" w:rsidP="00AE0754">
      <w:r>
        <w:separator/>
      </w:r>
    </w:p>
  </w:endnote>
  <w:endnote w:type="continuationSeparator" w:id="1">
    <w:p w:rsidR="00AE0754" w:rsidRDefault="00AE0754" w:rsidP="00AE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54" w:rsidRDefault="00AE0754" w:rsidP="00AE0754">
      <w:r>
        <w:separator/>
      </w:r>
    </w:p>
  </w:footnote>
  <w:footnote w:type="continuationSeparator" w:id="1">
    <w:p w:rsidR="00AE0754" w:rsidRDefault="00AE0754" w:rsidP="00AE0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54" w:rsidRDefault="00545E1E">
    <w:pPr>
      <w:pStyle w:val="a4"/>
    </w:pPr>
    <w:r>
      <w:rPr>
        <w:rFonts w:hint="eastAsia"/>
      </w:rPr>
      <w:t>图书推荐第十期</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0E95500"/>
    <w:rsid w:val="00545E1E"/>
    <w:rsid w:val="00AE0754"/>
    <w:rsid w:val="05C721AB"/>
    <w:rsid w:val="0709642C"/>
    <w:rsid w:val="0A583B9D"/>
    <w:rsid w:val="0D1773CB"/>
    <w:rsid w:val="2A0B611A"/>
    <w:rsid w:val="60E95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75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E075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0754"/>
    <w:pPr>
      <w:tabs>
        <w:tab w:val="center" w:pos="4153"/>
        <w:tab w:val="right" w:pos="8306"/>
      </w:tabs>
      <w:snapToGrid w:val="0"/>
      <w:jc w:val="left"/>
    </w:pPr>
    <w:rPr>
      <w:sz w:val="18"/>
    </w:rPr>
  </w:style>
  <w:style w:type="paragraph" w:styleId="a4">
    <w:name w:val="header"/>
    <w:basedOn w:val="a"/>
    <w:rsid w:val="00AE07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AE0754"/>
    <w:rPr>
      <w:color w:val="0000FF"/>
      <w:u w:val="single"/>
    </w:rPr>
  </w:style>
  <w:style w:type="paragraph" w:styleId="a6">
    <w:name w:val="Balloon Text"/>
    <w:basedOn w:val="a"/>
    <w:link w:val="Char"/>
    <w:rsid w:val="00545E1E"/>
    <w:rPr>
      <w:sz w:val="18"/>
      <w:szCs w:val="18"/>
    </w:rPr>
  </w:style>
  <w:style w:type="character" w:customStyle="1" w:styleId="Char">
    <w:name w:val="批注框文本 Char"/>
    <w:basedOn w:val="a0"/>
    <w:link w:val="a6"/>
    <w:rsid w:val="00545E1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dangdang.com/?key3=%D6%D0%B9%FA%BF%C6%D1%A7%BC%BC%CA%F5%B3%F6%B0%E6%C9%E7&amp;medium=01&amp;category_path=01.00.00.00.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dangdang.com/?key2=%D5%C5%D6%AE%BD%DC&amp;medium=01&amp;category_path=01.00.00.00.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549</Characters>
  <Application>Microsoft Office Word</Application>
  <DocSecurity>0</DocSecurity>
  <Lines>4</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Administrator</cp:lastModifiedBy>
  <cp:revision>2</cp:revision>
  <dcterms:created xsi:type="dcterms:W3CDTF">2017-09-26T02:09:00Z</dcterms:created>
  <dcterms:modified xsi:type="dcterms:W3CDTF">2017-11-01T02:13:00Z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