
<file path=[Content_Types].xml><?xml version="1.0" encoding="utf-8"?>
<Types xmlns="http://schemas.openxmlformats.org/package/2006/content-types"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30" w:rsidRPr="00EF4A5D" w:rsidRDefault="00B04130" w:rsidP="00B04130">
      <w:pPr>
        <w:pStyle w:val="5"/>
        <w:spacing w:before="312"/>
        <w:ind w:firstLineChars="0" w:firstLine="0"/>
        <w:jc w:val="left"/>
        <w:rPr>
          <w:rFonts w:ascii="黑体" w:eastAsia="黑体" w:hAnsi="黑体" w:hint="eastAsia"/>
        </w:rPr>
      </w:pPr>
      <w:r w:rsidRPr="00EF4A5D">
        <w:rPr>
          <w:rFonts w:ascii="黑体" w:eastAsia="黑体" w:hAnsi="黑体" w:hint="eastAsia"/>
          <w:spacing w:val="0"/>
        </w:rPr>
        <w:t>附件</w:t>
      </w:r>
    </w:p>
    <w:p w:rsidR="00B04130" w:rsidRPr="005941B7" w:rsidRDefault="00B04130" w:rsidP="00B04130">
      <w:pPr>
        <w:spacing w:beforeLines="50" w:afterLines="100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上海</w:t>
      </w:r>
      <w:r w:rsidRPr="005941B7">
        <w:rPr>
          <w:rFonts w:ascii="方正小标宋简体" w:eastAsia="方正小标宋简体" w:hint="eastAsia"/>
          <w:sz w:val="40"/>
          <w:szCs w:val="40"/>
        </w:rPr>
        <w:t>交通大学医学院科研经费分配计划表</w:t>
      </w:r>
    </w:p>
    <w:tbl>
      <w:tblPr>
        <w:tblW w:w="14883" w:type="dxa"/>
        <w:jc w:val="center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3"/>
        <w:gridCol w:w="1920"/>
        <w:gridCol w:w="1984"/>
        <w:gridCol w:w="1701"/>
        <w:gridCol w:w="1030"/>
        <w:gridCol w:w="1090"/>
        <w:gridCol w:w="3125"/>
      </w:tblGrid>
      <w:tr w:rsidR="00B04130" w:rsidRPr="00F7705E" w:rsidTr="00BF3403">
        <w:trPr>
          <w:trHeight w:val="379"/>
          <w:jc w:val="center"/>
        </w:trPr>
        <w:tc>
          <w:tcPr>
            <w:tcW w:w="4033" w:type="dxa"/>
            <w:vMerge w:val="restart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</w:rPr>
            </w:pPr>
            <w:r w:rsidRPr="00F7705E">
              <w:rPr>
                <w:rFonts w:ascii="黑体" w:eastAsia="黑体" w:hAnsi="宋体" w:cs="宋体" w:hint="eastAsia"/>
                <w:b/>
                <w:bCs/>
                <w:color w:val="000000"/>
                <w:kern w:val="0"/>
              </w:rPr>
              <w:t>经费名称</w:t>
            </w:r>
          </w:p>
        </w:tc>
        <w:tc>
          <w:tcPr>
            <w:tcW w:w="5605" w:type="dxa"/>
            <w:gridSpan w:val="3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</w:rPr>
            </w:pPr>
            <w:r w:rsidRPr="00F7705E">
              <w:rPr>
                <w:rFonts w:ascii="黑体" w:eastAsia="黑体" w:hAnsi="宋体" w:cs="宋体" w:hint="eastAsia"/>
                <w:b/>
                <w:bCs/>
                <w:kern w:val="0"/>
              </w:rPr>
              <w:t>间接费用</w:t>
            </w:r>
            <w:r>
              <w:rPr>
                <w:rFonts w:ascii="黑体" w:eastAsia="黑体" w:hAnsi="宋体" w:cs="宋体" w:hint="eastAsia"/>
                <w:b/>
                <w:bCs/>
                <w:kern w:val="0"/>
              </w:rPr>
              <w:t>（上限）</w:t>
            </w:r>
          </w:p>
        </w:tc>
        <w:tc>
          <w:tcPr>
            <w:tcW w:w="2120" w:type="dxa"/>
            <w:gridSpan w:val="2"/>
          </w:tcPr>
          <w:p w:rsidR="00B04130" w:rsidRPr="00F7705E" w:rsidRDefault="00B04130" w:rsidP="00BF3403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</w:rPr>
            </w:pPr>
            <w:r w:rsidRPr="00F7705E">
              <w:rPr>
                <w:rFonts w:ascii="黑体" w:eastAsia="黑体" w:hAnsi="宋体" w:cs="宋体" w:hint="eastAsia"/>
                <w:b/>
                <w:bCs/>
                <w:color w:val="000000"/>
                <w:kern w:val="0"/>
              </w:rPr>
              <w:t>直接费用</w:t>
            </w: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</w:rPr>
              <w:t>（上限）</w:t>
            </w:r>
          </w:p>
        </w:tc>
        <w:tc>
          <w:tcPr>
            <w:tcW w:w="3125" w:type="dxa"/>
          </w:tcPr>
          <w:p w:rsidR="00B04130" w:rsidRPr="00F7705E" w:rsidRDefault="00B04130" w:rsidP="00BF3403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</w:rPr>
            </w:pPr>
            <w:r w:rsidRPr="00F7705E">
              <w:rPr>
                <w:rFonts w:ascii="黑体" w:eastAsia="黑体" w:hAnsi="宋体" w:cs="宋体" w:hint="eastAsia"/>
                <w:b/>
                <w:bCs/>
                <w:color w:val="000000"/>
                <w:kern w:val="0"/>
              </w:rPr>
              <w:t>备注</w:t>
            </w:r>
          </w:p>
        </w:tc>
      </w:tr>
      <w:tr w:rsidR="00B04130" w:rsidRPr="00F7705E" w:rsidTr="00BF3403">
        <w:trPr>
          <w:trHeight w:val="421"/>
          <w:jc w:val="center"/>
        </w:trPr>
        <w:tc>
          <w:tcPr>
            <w:tcW w:w="4033" w:type="dxa"/>
            <w:vMerge/>
            <w:vAlign w:val="center"/>
          </w:tcPr>
          <w:p w:rsidR="00B04130" w:rsidRPr="00F7705E" w:rsidRDefault="00B04130" w:rsidP="00BF3403">
            <w:pPr>
              <w:widowControl/>
              <w:jc w:val="left"/>
              <w:rPr>
                <w:rFonts w:ascii="黑体" w:eastAsia="黑体" w:hAnsi="宋体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</w:rPr>
            </w:pPr>
            <w:r w:rsidRPr="00F7705E">
              <w:rPr>
                <w:rFonts w:ascii="黑体" w:eastAsia="黑体" w:hAnsi="宋体" w:cs="宋体" w:hint="eastAsia"/>
                <w:b/>
                <w:bCs/>
                <w:color w:val="000000"/>
                <w:kern w:val="0"/>
              </w:rPr>
              <w:t>资源费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</w:rPr>
            </w:pPr>
            <w:r w:rsidRPr="00F7705E">
              <w:rPr>
                <w:rFonts w:ascii="黑体" w:eastAsia="黑体" w:hAnsi="宋体" w:cs="宋体" w:hint="eastAsia"/>
                <w:b/>
                <w:bCs/>
                <w:color w:val="000000"/>
                <w:kern w:val="0"/>
              </w:rPr>
              <w:t>管理费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</w:rPr>
            </w:pPr>
            <w:r w:rsidRPr="00F7705E">
              <w:rPr>
                <w:rFonts w:ascii="黑体" w:eastAsia="黑体" w:hAnsi="宋体" w:cs="宋体" w:hint="eastAsia"/>
                <w:b/>
                <w:bCs/>
                <w:color w:val="000000"/>
                <w:kern w:val="0"/>
              </w:rPr>
              <w:t>绩效</w:t>
            </w:r>
          </w:p>
        </w:tc>
        <w:tc>
          <w:tcPr>
            <w:tcW w:w="1030" w:type="dxa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</w:rPr>
            </w:pPr>
            <w:r w:rsidRPr="00F7705E">
              <w:rPr>
                <w:rFonts w:ascii="黑体" w:eastAsia="黑体" w:hAnsi="宋体" w:cs="宋体" w:hint="eastAsia"/>
                <w:b/>
                <w:bCs/>
                <w:color w:val="000000"/>
                <w:kern w:val="0"/>
              </w:rPr>
              <w:t>劳务费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</w:rPr>
            </w:pPr>
            <w:r w:rsidRPr="00F7705E">
              <w:rPr>
                <w:rFonts w:ascii="黑体" w:eastAsia="黑体" w:hAnsi="宋体" w:cs="宋体" w:hint="eastAsia"/>
                <w:b/>
                <w:bCs/>
                <w:color w:val="000000"/>
                <w:kern w:val="0"/>
              </w:rPr>
              <w:t>其他费用</w:t>
            </w:r>
          </w:p>
        </w:tc>
        <w:tc>
          <w:tcPr>
            <w:tcW w:w="3125" w:type="dxa"/>
          </w:tcPr>
          <w:p w:rsidR="00B04130" w:rsidRPr="00F7705E" w:rsidRDefault="00B04130" w:rsidP="00BF3403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</w:rPr>
            </w:pPr>
          </w:p>
        </w:tc>
      </w:tr>
      <w:tr w:rsidR="00B04130" w:rsidRPr="00F7705E" w:rsidTr="00BF3403">
        <w:trPr>
          <w:trHeight w:val="227"/>
          <w:jc w:val="center"/>
        </w:trPr>
        <w:tc>
          <w:tcPr>
            <w:tcW w:w="4033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F7705E">
              <w:rPr>
                <w:rFonts w:ascii="宋体" w:hAnsi="宋体"/>
                <w:kern w:val="0"/>
              </w:rPr>
              <w:t>国家科技计划</w:t>
            </w:r>
            <w:r w:rsidRPr="00F7705E">
              <w:rPr>
                <w:rFonts w:ascii="宋体" w:hAnsi="宋体" w:hint="eastAsia"/>
                <w:kern w:val="0"/>
              </w:rPr>
              <w:t>项目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kern w:val="0"/>
              </w:rPr>
              <w:t>间接费用预算</w:t>
            </w:r>
            <w:r w:rsidRPr="00F7705E">
              <w:rPr>
                <w:rFonts w:hint="eastAsia"/>
                <w:kern w:val="0"/>
              </w:rPr>
              <w:t>总额</w:t>
            </w:r>
            <w:r w:rsidRPr="00F7705E">
              <w:rPr>
                <w:rFonts w:hint="eastAsia"/>
                <w:kern w:val="0"/>
              </w:rPr>
              <w:t>*50%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4130" w:rsidRPr="00F7705E" w:rsidRDefault="00B04130" w:rsidP="00BF3403">
            <w:pPr>
              <w:jc w:val="center"/>
              <w:rPr>
                <w:kern w:val="0"/>
              </w:rPr>
            </w:pPr>
            <w:r w:rsidRPr="00F7705E">
              <w:rPr>
                <w:kern w:val="0"/>
              </w:rPr>
              <w:t>间接费用预算</w:t>
            </w:r>
            <w:r w:rsidRPr="00F7705E">
              <w:rPr>
                <w:rFonts w:hint="eastAsia"/>
                <w:kern w:val="0"/>
              </w:rPr>
              <w:t>总额</w:t>
            </w:r>
            <w:r w:rsidRPr="00F7705E">
              <w:rPr>
                <w:rFonts w:hint="eastAsia"/>
                <w:kern w:val="0"/>
              </w:rPr>
              <w:t>*50%-</w:t>
            </w:r>
            <w:r w:rsidRPr="00F7705E">
              <w:rPr>
                <w:rFonts w:hint="eastAsia"/>
                <w:kern w:val="0"/>
              </w:rPr>
              <w:t>绩效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130" w:rsidRPr="00F7705E" w:rsidRDefault="00B04130" w:rsidP="00BF3403">
            <w:pPr>
              <w:jc w:val="center"/>
              <w:rPr>
                <w:kern w:val="0"/>
              </w:rPr>
            </w:pPr>
            <w:r w:rsidRPr="00F7705E">
              <w:rPr>
                <w:rFonts w:hAnsi="宋体" w:hint="eastAsia"/>
                <w:kern w:val="0"/>
              </w:rPr>
              <w:t>直接费用扣除设备购置费的</w:t>
            </w:r>
            <w:r w:rsidRPr="00F7705E">
              <w:rPr>
                <w:rFonts w:hint="eastAsia"/>
                <w:kern w:val="0"/>
              </w:rPr>
              <w:t>5%</w:t>
            </w:r>
          </w:p>
        </w:tc>
        <w:tc>
          <w:tcPr>
            <w:tcW w:w="1030" w:type="dxa"/>
            <w:vAlign w:val="center"/>
          </w:tcPr>
          <w:p w:rsidR="00B04130" w:rsidRPr="00F7705E" w:rsidRDefault="00B04130" w:rsidP="00BF3403">
            <w:pPr>
              <w:jc w:val="center"/>
              <w:rPr>
                <w:kern w:val="0"/>
              </w:rPr>
            </w:pPr>
            <w:r w:rsidRPr="00F7705E">
              <w:rPr>
                <w:rFonts w:hAnsi="宋体"/>
                <w:kern w:val="0"/>
              </w:rPr>
              <w:t>按预算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B04130" w:rsidRPr="00F7705E" w:rsidRDefault="00B04130" w:rsidP="00BF3403">
            <w:pPr>
              <w:jc w:val="center"/>
              <w:rPr>
                <w:kern w:val="0"/>
              </w:rPr>
            </w:pPr>
            <w:r w:rsidRPr="00F7705E">
              <w:rPr>
                <w:rFonts w:hAnsi="宋体"/>
                <w:kern w:val="0"/>
              </w:rPr>
              <w:t>按预算</w:t>
            </w:r>
          </w:p>
        </w:tc>
        <w:tc>
          <w:tcPr>
            <w:tcW w:w="3125" w:type="dxa"/>
            <w:vAlign w:val="center"/>
          </w:tcPr>
          <w:p w:rsidR="00B04130" w:rsidRPr="00F7705E" w:rsidRDefault="00B04130" w:rsidP="00BF3403">
            <w:pPr>
              <w:jc w:val="left"/>
              <w:rPr>
                <w:rFonts w:hAnsi="宋体"/>
                <w:kern w:val="0"/>
              </w:rPr>
            </w:pPr>
            <w:r w:rsidRPr="00F7705E">
              <w:rPr>
                <w:rFonts w:hAnsi="宋体" w:hint="eastAsia"/>
                <w:kern w:val="0"/>
              </w:rPr>
              <w:t>间接费用预算总额为直接费用扣除设备购置费的一定比例。</w:t>
            </w:r>
            <w:r w:rsidRPr="00F7705E">
              <w:rPr>
                <w:rFonts w:hAnsi="宋体" w:hint="eastAsia"/>
                <w:kern w:val="0"/>
              </w:rPr>
              <w:t>500</w:t>
            </w:r>
            <w:r w:rsidRPr="00F7705E">
              <w:rPr>
                <w:rFonts w:hAnsi="宋体" w:hint="eastAsia"/>
                <w:kern w:val="0"/>
              </w:rPr>
              <w:t>万元及以下部分不超过</w:t>
            </w:r>
            <w:r w:rsidRPr="00F7705E">
              <w:rPr>
                <w:rFonts w:hAnsi="宋体" w:hint="eastAsia"/>
                <w:kern w:val="0"/>
              </w:rPr>
              <w:t>20%</w:t>
            </w:r>
            <w:r w:rsidRPr="00F7705E">
              <w:rPr>
                <w:rFonts w:hAnsi="宋体" w:hint="eastAsia"/>
                <w:kern w:val="0"/>
              </w:rPr>
              <w:t>；超过</w:t>
            </w:r>
            <w:r w:rsidRPr="00F7705E">
              <w:rPr>
                <w:rFonts w:hAnsi="宋体" w:hint="eastAsia"/>
                <w:kern w:val="0"/>
              </w:rPr>
              <w:t>500</w:t>
            </w:r>
            <w:r w:rsidRPr="00F7705E">
              <w:rPr>
                <w:rFonts w:hAnsi="宋体" w:hint="eastAsia"/>
                <w:kern w:val="0"/>
              </w:rPr>
              <w:t>万元至</w:t>
            </w:r>
            <w:r w:rsidRPr="00F7705E">
              <w:rPr>
                <w:rFonts w:hAnsi="宋体" w:hint="eastAsia"/>
                <w:kern w:val="0"/>
              </w:rPr>
              <w:t>1000</w:t>
            </w:r>
            <w:r w:rsidRPr="00F7705E">
              <w:rPr>
                <w:rFonts w:hAnsi="宋体" w:hint="eastAsia"/>
                <w:kern w:val="0"/>
              </w:rPr>
              <w:t>万元的部分不超过</w:t>
            </w:r>
            <w:r w:rsidRPr="00F7705E">
              <w:rPr>
                <w:rFonts w:hAnsi="宋体" w:hint="eastAsia"/>
                <w:kern w:val="0"/>
              </w:rPr>
              <w:t>13%</w:t>
            </w:r>
            <w:r w:rsidRPr="00F7705E">
              <w:rPr>
                <w:rFonts w:hAnsi="宋体" w:hint="eastAsia"/>
                <w:kern w:val="0"/>
              </w:rPr>
              <w:t>；超过</w:t>
            </w:r>
            <w:r w:rsidRPr="00F7705E">
              <w:rPr>
                <w:rFonts w:hAnsi="宋体" w:hint="eastAsia"/>
                <w:kern w:val="0"/>
              </w:rPr>
              <w:t>1000</w:t>
            </w:r>
            <w:r w:rsidRPr="00F7705E">
              <w:rPr>
                <w:rFonts w:hAnsi="宋体" w:hint="eastAsia"/>
                <w:kern w:val="0"/>
              </w:rPr>
              <w:t>万元的部分不超过</w:t>
            </w:r>
            <w:r w:rsidRPr="00F7705E">
              <w:rPr>
                <w:rFonts w:hAnsi="宋体" w:hint="eastAsia"/>
                <w:kern w:val="0"/>
              </w:rPr>
              <w:t>10%</w:t>
            </w:r>
            <w:r w:rsidRPr="00F7705E">
              <w:rPr>
                <w:rFonts w:hAnsi="宋体" w:hint="eastAsia"/>
                <w:kern w:val="0"/>
              </w:rPr>
              <w:t>。</w:t>
            </w:r>
          </w:p>
        </w:tc>
      </w:tr>
      <w:tr w:rsidR="00B04130" w:rsidRPr="00F7705E" w:rsidTr="00BF3403">
        <w:trPr>
          <w:trHeight w:val="227"/>
          <w:jc w:val="center"/>
        </w:trPr>
        <w:tc>
          <w:tcPr>
            <w:tcW w:w="4033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F7705E">
              <w:rPr>
                <w:rFonts w:ascii="宋体" w:hAnsi="宋体"/>
                <w:kern w:val="0"/>
              </w:rPr>
              <w:t>民</w:t>
            </w:r>
            <w:proofErr w:type="gramStart"/>
            <w:r w:rsidRPr="00F7705E">
              <w:rPr>
                <w:rFonts w:ascii="宋体" w:hAnsi="宋体"/>
                <w:kern w:val="0"/>
              </w:rPr>
              <w:t>口</w:t>
            </w:r>
            <w:r w:rsidRPr="00F7705E">
              <w:rPr>
                <w:rFonts w:ascii="宋体" w:hAnsi="宋体" w:hint="eastAsia"/>
                <w:kern w:val="0"/>
              </w:rPr>
              <w:t>科技</w:t>
            </w:r>
            <w:proofErr w:type="gramEnd"/>
            <w:r w:rsidRPr="00F7705E">
              <w:rPr>
                <w:rFonts w:ascii="宋体" w:hAnsi="宋体"/>
                <w:kern w:val="0"/>
              </w:rPr>
              <w:t>重大专项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kern w:val="0"/>
              </w:rPr>
              <w:t>间接费用预算总额</w:t>
            </w:r>
          </w:p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kern w:val="0"/>
              </w:rPr>
              <w:t>的</w:t>
            </w:r>
            <w:r w:rsidRPr="00F7705E">
              <w:rPr>
                <w:kern w:val="0"/>
              </w:rPr>
              <w:t>50%</w:t>
            </w:r>
            <w:r w:rsidRPr="00F7705E">
              <w:rPr>
                <w:kern w:val="0"/>
              </w:rPr>
              <w:t>部分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4130" w:rsidRPr="00F7705E" w:rsidRDefault="00B04130" w:rsidP="00BF3403">
            <w:pPr>
              <w:jc w:val="center"/>
              <w:rPr>
                <w:kern w:val="0"/>
              </w:rPr>
            </w:pPr>
            <w:r w:rsidRPr="00F7705E">
              <w:rPr>
                <w:kern w:val="0"/>
              </w:rPr>
              <w:t>间接费用预算</w:t>
            </w:r>
            <w:r w:rsidRPr="00F7705E">
              <w:rPr>
                <w:rFonts w:hint="eastAsia"/>
                <w:kern w:val="0"/>
              </w:rPr>
              <w:t>总额</w:t>
            </w:r>
            <w:r w:rsidRPr="00F7705E">
              <w:rPr>
                <w:rFonts w:hint="eastAsia"/>
                <w:kern w:val="0"/>
              </w:rPr>
              <w:t>*50%-</w:t>
            </w:r>
            <w:r w:rsidRPr="00F7705E">
              <w:rPr>
                <w:rFonts w:hint="eastAsia"/>
                <w:kern w:val="0"/>
              </w:rPr>
              <w:t>绩效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130" w:rsidRPr="00F7705E" w:rsidRDefault="00B04130" w:rsidP="00BF3403">
            <w:pPr>
              <w:jc w:val="center"/>
              <w:rPr>
                <w:kern w:val="0"/>
              </w:rPr>
            </w:pPr>
            <w:r w:rsidRPr="00F7705E">
              <w:rPr>
                <w:rFonts w:hint="eastAsia"/>
                <w:kern w:val="0"/>
              </w:rPr>
              <w:t>直接费用扣除设备购置费和基本建设费后的</w:t>
            </w:r>
            <w:r w:rsidRPr="00F7705E">
              <w:rPr>
                <w:rFonts w:hint="eastAsia"/>
                <w:kern w:val="0"/>
              </w:rPr>
              <w:t>5%</w:t>
            </w:r>
          </w:p>
        </w:tc>
        <w:tc>
          <w:tcPr>
            <w:tcW w:w="1030" w:type="dxa"/>
            <w:vAlign w:val="center"/>
          </w:tcPr>
          <w:p w:rsidR="00B04130" w:rsidRPr="00F7705E" w:rsidRDefault="00B04130" w:rsidP="00BF3403">
            <w:pPr>
              <w:jc w:val="center"/>
              <w:rPr>
                <w:kern w:val="0"/>
              </w:rPr>
            </w:pPr>
            <w:r w:rsidRPr="00F7705E">
              <w:rPr>
                <w:rFonts w:hAnsi="宋体"/>
                <w:kern w:val="0"/>
              </w:rPr>
              <w:t>按预算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B04130" w:rsidRPr="00F7705E" w:rsidRDefault="00B04130" w:rsidP="00BF3403">
            <w:pPr>
              <w:jc w:val="center"/>
              <w:rPr>
                <w:kern w:val="0"/>
              </w:rPr>
            </w:pPr>
            <w:r w:rsidRPr="00F7705E">
              <w:rPr>
                <w:rFonts w:hAnsi="宋体"/>
                <w:kern w:val="0"/>
              </w:rPr>
              <w:t>按预算</w:t>
            </w:r>
          </w:p>
        </w:tc>
        <w:tc>
          <w:tcPr>
            <w:tcW w:w="3125" w:type="dxa"/>
            <w:vAlign w:val="center"/>
          </w:tcPr>
          <w:p w:rsidR="00B04130" w:rsidRPr="00F7705E" w:rsidRDefault="00B04130" w:rsidP="00BF3403">
            <w:pPr>
              <w:widowControl/>
              <w:rPr>
                <w:kern w:val="0"/>
              </w:rPr>
            </w:pPr>
            <w:r w:rsidRPr="00F7705E">
              <w:rPr>
                <w:rFonts w:hint="eastAsia"/>
                <w:kern w:val="0"/>
              </w:rPr>
              <w:t>间接费用一般不超过直接费用扣除设备购置费和基本建设费后的</w:t>
            </w:r>
            <w:r w:rsidRPr="00F7705E">
              <w:rPr>
                <w:rFonts w:hint="eastAsia"/>
                <w:kern w:val="0"/>
              </w:rPr>
              <w:t>13%</w:t>
            </w:r>
            <w:r w:rsidRPr="00F7705E">
              <w:rPr>
                <w:rFonts w:hint="eastAsia"/>
                <w:kern w:val="0"/>
              </w:rPr>
              <w:t>。</w:t>
            </w:r>
          </w:p>
        </w:tc>
      </w:tr>
      <w:tr w:rsidR="00B04130" w:rsidRPr="00F7705E" w:rsidTr="00BF3403">
        <w:trPr>
          <w:trHeight w:val="700"/>
          <w:jc w:val="center"/>
        </w:trPr>
        <w:tc>
          <w:tcPr>
            <w:tcW w:w="4033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left"/>
              <w:rPr>
                <w:rFonts w:ascii="宋体" w:hAnsi="宋体" w:hint="eastAsia"/>
                <w:kern w:val="0"/>
              </w:rPr>
            </w:pPr>
            <w:r w:rsidRPr="00F7705E">
              <w:rPr>
                <w:rFonts w:ascii="宋体" w:hAnsi="宋体"/>
                <w:color w:val="000000"/>
                <w:kern w:val="0"/>
              </w:rPr>
              <w:t>国家自然科学基金项目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kern w:val="0"/>
              </w:rPr>
              <w:t>间接费用预算总额</w:t>
            </w:r>
          </w:p>
          <w:p w:rsidR="00B04130" w:rsidRPr="00F7705E" w:rsidRDefault="00B04130" w:rsidP="00BF3403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 w:rsidRPr="00F7705E">
              <w:rPr>
                <w:kern w:val="0"/>
              </w:rPr>
              <w:t>的</w:t>
            </w:r>
            <w:r w:rsidRPr="00F7705E">
              <w:rPr>
                <w:kern w:val="0"/>
              </w:rPr>
              <w:t>50%</w:t>
            </w:r>
            <w:r w:rsidRPr="00F7705E">
              <w:rPr>
                <w:kern w:val="0"/>
              </w:rPr>
              <w:t>部分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 w:rsidRPr="00F7705E">
              <w:rPr>
                <w:kern w:val="0"/>
              </w:rPr>
              <w:t>间接费用预算</w:t>
            </w:r>
            <w:r w:rsidRPr="00F7705E">
              <w:rPr>
                <w:rFonts w:hint="eastAsia"/>
                <w:kern w:val="0"/>
              </w:rPr>
              <w:t>总额</w:t>
            </w:r>
            <w:r w:rsidRPr="00F7705E">
              <w:rPr>
                <w:rFonts w:hint="eastAsia"/>
                <w:kern w:val="0"/>
              </w:rPr>
              <w:t>*50%-</w:t>
            </w:r>
            <w:r w:rsidRPr="00F7705E">
              <w:rPr>
                <w:rFonts w:hint="eastAsia"/>
                <w:kern w:val="0"/>
              </w:rPr>
              <w:t>绩效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130" w:rsidRPr="00F7705E" w:rsidRDefault="00B04130" w:rsidP="00BF3403">
            <w:pPr>
              <w:jc w:val="center"/>
              <w:rPr>
                <w:rFonts w:hint="eastAsia"/>
                <w:color w:val="000000"/>
                <w:kern w:val="0"/>
              </w:rPr>
            </w:pPr>
            <w:r w:rsidRPr="00F7705E">
              <w:rPr>
                <w:rFonts w:hAnsi="宋体" w:hint="eastAsia"/>
                <w:kern w:val="0"/>
              </w:rPr>
              <w:t>直接费用扣除设备购置费的</w:t>
            </w:r>
            <w:r w:rsidRPr="00F7705E">
              <w:rPr>
                <w:rFonts w:hint="eastAsia"/>
                <w:kern w:val="0"/>
              </w:rPr>
              <w:t>5%</w:t>
            </w:r>
          </w:p>
        </w:tc>
        <w:tc>
          <w:tcPr>
            <w:tcW w:w="1030" w:type="dxa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color w:val="000000"/>
                <w:kern w:val="0"/>
              </w:rPr>
            </w:pPr>
            <w:r w:rsidRPr="00F7705E">
              <w:rPr>
                <w:rFonts w:hint="eastAsia"/>
                <w:color w:val="000000"/>
                <w:kern w:val="0"/>
              </w:rPr>
              <w:t>按预算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color w:val="000000"/>
                <w:kern w:val="0"/>
              </w:rPr>
            </w:pPr>
            <w:r w:rsidRPr="00F7705E">
              <w:rPr>
                <w:rFonts w:hAnsi="宋体"/>
                <w:kern w:val="0"/>
              </w:rPr>
              <w:t>按预算</w:t>
            </w:r>
          </w:p>
        </w:tc>
        <w:tc>
          <w:tcPr>
            <w:tcW w:w="3125" w:type="dxa"/>
          </w:tcPr>
          <w:p w:rsidR="00B04130" w:rsidRPr="00F7705E" w:rsidRDefault="00B04130" w:rsidP="00BF3403">
            <w:pPr>
              <w:widowControl/>
              <w:rPr>
                <w:kern w:val="0"/>
              </w:rPr>
            </w:pPr>
            <w:r w:rsidRPr="00B61868">
              <w:rPr>
                <w:rFonts w:hint="eastAsia"/>
                <w:kern w:val="0"/>
              </w:rPr>
              <w:t>间接费用一般按照项目直接费用扣除设备购置费后的一定比例。</w:t>
            </w:r>
            <w:r w:rsidRPr="00B61868">
              <w:rPr>
                <w:rFonts w:hint="eastAsia"/>
                <w:kern w:val="0"/>
              </w:rPr>
              <w:t>500</w:t>
            </w:r>
            <w:r w:rsidRPr="00B61868">
              <w:rPr>
                <w:rFonts w:hint="eastAsia"/>
                <w:kern w:val="0"/>
              </w:rPr>
              <w:t>万元及以下部分为</w:t>
            </w:r>
            <w:r w:rsidRPr="00B61868">
              <w:rPr>
                <w:rFonts w:hint="eastAsia"/>
                <w:kern w:val="0"/>
              </w:rPr>
              <w:t>20%</w:t>
            </w:r>
            <w:r w:rsidRPr="00B61868">
              <w:rPr>
                <w:rFonts w:hint="eastAsia"/>
                <w:kern w:val="0"/>
              </w:rPr>
              <w:t>；超过</w:t>
            </w:r>
            <w:r w:rsidRPr="00B61868">
              <w:rPr>
                <w:rFonts w:hint="eastAsia"/>
                <w:kern w:val="0"/>
              </w:rPr>
              <w:t>500</w:t>
            </w:r>
            <w:r w:rsidRPr="00B61868">
              <w:rPr>
                <w:rFonts w:hint="eastAsia"/>
                <w:kern w:val="0"/>
              </w:rPr>
              <w:t>万元至</w:t>
            </w:r>
            <w:r w:rsidRPr="00B61868">
              <w:rPr>
                <w:rFonts w:hint="eastAsia"/>
                <w:kern w:val="0"/>
              </w:rPr>
              <w:t>1000</w:t>
            </w:r>
            <w:r w:rsidRPr="00B61868">
              <w:rPr>
                <w:rFonts w:hint="eastAsia"/>
                <w:kern w:val="0"/>
              </w:rPr>
              <w:t>万元的部分为</w:t>
            </w:r>
            <w:r w:rsidRPr="00B61868">
              <w:rPr>
                <w:rFonts w:hint="eastAsia"/>
                <w:kern w:val="0"/>
              </w:rPr>
              <w:t>13%</w:t>
            </w:r>
            <w:r w:rsidRPr="00B61868">
              <w:rPr>
                <w:rFonts w:hint="eastAsia"/>
                <w:kern w:val="0"/>
              </w:rPr>
              <w:t>；超过</w:t>
            </w:r>
            <w:r w:rsidRPr="00B61868">
              <w:rPr>
                <w:rFonts w:hint="eastAsia"/>
                <w:kern w:val="0"/>
              </w:rPr>
              <w:t>1000</w:t>
            </w:r>
            <w:r w:rsidRPr="00B61868">
              <w:rPr>
                <w:rFonts w:hint="eastAsia"/>
                <w:kern w:val="0"/>
              </w:rPr>
              <w:t>万元的部分为</w:t>
            </w:r>
            <w:r w:rsidRPr="00B61868">
              <w:rPr>
                <w:rFonts w:hint="eastAsia"/>
                <w:kern w:val="0"/>
              </w:rPr>
              <w:t>10%</w:t>
            </w:r>
            <w:r w:rsidRPr="00B61868">
              <w:rPr>
                <w:rFonts w:hint="eastAsia"/>
                <w:kern w:val="0"/>
              </w:rPr>
              <w:t>。</w:t>
            </w:r>
          </w:p>
        </w:tc>
      </w:tr>
      <w:tr w:rsidR="00B04130" w:rsidRPr="00F7705E" w:rsidTr="00BF3403">
        <w:trPr>
          <w:trHeight w:val="700"/>
          <w:jc w:val="center"/>
        </w:trPr>
        <w:tc>
          <w:tcPr>
            <w:tcW w:w="4033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left"/>
              <w:rPr>
                <w:rFonts w:ascii="宋体" w:hAnsi="宋体" w:hint="eastAsia"/>
                <w:kern w:val="0"/>
              </w:rPr>
            </w:pPr>
            <w:r w:rsidRPr="00F7705E">
              <w:rPr>
                <w:rFonts w:ascii="宋体" w:hAnsi="宋体" w:hint="eastAsia"/>
                <w:kern w:val="0"/>
              </w:rPr>
              <w:t>教育部</w:t>
            </w:r>
            <w:r w:rsidRPr="00F7705E">
              <w:rPr>
                <w:rFonts w:ascii="宋体" w:hAnsi="宋体"/>
                <w:kern w:val="0"/>
              </w:rPr>
              <w:t>留学回国人员</w:t>
            </w:r>
            <w:r w:rsidRPr="00F7705E">
              <w:rPr>
                <w:rFonts w:ascii="宋体" w:hAnsi="宋体" w:hint="eastAsia"/>
                <w:kern w:val="0"/>
              </w:rPr>
              <w:t>科研启动</w:t>
            </w:r>
            <w:r w:rsidRPr="00F7705E">
              <w:rPr>
                <w:rFonts w:ascii="宋体" w:hAnsi="宋体"/>
                <w:kern w:val="0"/>
              </w:rPr>
              <w:t>基金</w:t>
            </w:r>
            <w:r>
              <w:rPr>
                <w:rFonts w:ascii="宋体" w:hAnsi="宋体" w:hint="eastAsia"/>
                <w:kern w:val="0"/>
              </w:rPr>
              <w:t>（在</w:t>
            </w:r>
            <w:proofErr w:type="gramStart"/>
            <w:r>
              <w:rPr>
                <w:rFonts w:ascii="宋体" w:hAnsi="宋体" w:hint="eastAsia"/>
                <w:kern w:val="0"/>
              </w:rPr>
              <w:t>研</w:t>
            </w:r>
            <w:proofErr w:type="gramEnd"/>
            <w:r>
              <w:rPr>
                <w:rFonts w:ascii="宋体" w:hAnsi="宋体" w:hint="eastAsia"/>
                <w:kern w:val="0"/>
              </w:rPr>
              <w:t>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hint="eastAsia"/>
                <w:color w:val="000000"/>
                <w:kern w:val="0"/>
              </w:rPr>
              <w:t>—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hint="eastAsia"/>
                <w:color w:val="000000"/>
                <w:kern w:val="0"/>
              </w:rPr>
              <w:t>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130" w:rsidRPr="00F7705E" w:rsidRDefault="00B04130" w:rsidP="00BF3403">
            <w:pPr>
              <w:jc w:val="center"/>
            </w:pPr>
            <w:r w:rsidRPr="00F7705E">
              <w:rPr>
                <w:rFonts w:hint="eastAsia"/>
                <w:color w:val="000000"/>
                <w:kern w:val="0"/>
              </w:rPr>
              <w:t>—</w:t>
            </w:r>
          </w:p>
        </w:tc>
        <w:tc>
          <w:tcPr>
            <w:tcW w:w="1030" w:type="dxa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hAnsi="宋体"/>
                <w:kern w:val="0"/>
              </w:rPr>
              <w:t>按预算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hAnsi="宋体"/>
                <w:kern w:val="0"/>
              </w:rPr>
              <w:t>按预算</w:t>
            </w:r>
          </w:p>
        </w:tc>
        <w:tc>
          <w:tcPr>
            <w:tcW w:w="3125" w:type="dxa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</w:p>
        </w:tc>
      </w:tr>
      <w:tr w:rsidR="00B04130" w:rsidRPr="00F7705E" w:rsidTr="00BF3403">
        <w:trPr>
          <w:trHeight w:val="699"/>
          <w:jc w:val="center"/>
        </w:trPr>
        <w:tc>
          <w:tcPr>
            <w:tcW w:w="4033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left"/>
              <w:rPr>
                <w:rFonts w:ascii="宋体" w:hAnsi="宋体"/>
                <w:kern w:val="0"/>
              </w:rPr>
            </w:pPr>
            <w:r w:rsidRPr="00F7705E">
              <w:rPr>
                <w:rFonts w:ascii="宋体" w:hAnsi="宋体" w:hint="eastAsia"/>
                <w:color w:val="000000"/>
                <w:kern w:val="0"/>
              </w:rPr>
              <w:t>教育部</w:t>
            </w:r>
            <w:r w:rsidRPr="00F7705E">
              <w:rPr>
                <w:rFonts w:ascii="宋体" w:hAnsi="宋体"/>
                <w:color w:val="000000"/>
                <w:kern w:val="0"/>
              </w:rPr>
              <w:t>博士点基金</w:t>
            </w:r>
            <w:r w:rsidRPr="00F7705E">
              <w:rPr>
                <w:rFonts w:ascii="宋体" w:hAnsi="宋体" w:hint="eastAsia"/>
                <w:color w:val="000000"/>
                <w:kern w:val="0"/>
              </w:rPr>
              <w:t>项目</w:t>
            </w:r>
            <w:r>
              <w:rPr>
                <w:rFonts w:ascii="宋体" w:hAnsi="宋体" w:hint="eastAsia"/>
                <w:color w:val="000000"/>
                <w:kern w:val="0"/>
              </w:rPr>
              <w:t>（在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</w:rPr>
              <w:t>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hint="eastAsia"/>
                <w:color w:val="000000"/>
                <w:kern w:val="0"/>
              </w:rPr>
              <w:t>5</w:t>
            </w:r>
            <w:r w:rsidRPr="00F7705E">
              <w:rPr>
                <w:color w:val="000000"/>
                <w:kern w:val="0"/>
              </w:rPr>
              <w:t>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hint="eastAsia"/>
                <w:color w:val="000000"/>
                <w:kern w:val="0"/>
              </w:rPr>
              <w:t>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130" w:rsidRPr="00F7705E" w:rsidRDefault="00B04130" w:rsidP="00BF3403">
            <w:pPr>
              <w:jc w:val="center"/>
            </w:pPr>
            <w:r w:rsidRPr="00F7705E">
              <w:rPr>
                <w:rFonts w:hint="eastAsia"/>
                <w:color w:val="000000"/>
                <w:kern w:val="0"/>
              </w:rPr>
              <w:t>—</w:t>
            </w:r>
          </w:p>
        </w:tc>
        <w:tc>
          <w:tcPr>
            <w:tcW w:w="1030" w:type="dxa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color w:val="000000"/>
                <w:kern w:val="0"/>
              </w:rPr>
              <w:t>5%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hAnsi="宋体"/>
                <w:kern w:val="0"/>
              </w:rPr>
              <w:t>按预算</w:t>
            </w:r>
          </w:p>
        </w:tc>
        <w:tc>
          <w:tcPr>
            <w:tcW w:w="3125" w:type="dxa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</w:p>
        </w:tc>
      </w:tr>
      <w:tr w:rsidR="00B04130" w:rsidRPr="00F7705E" w:rsidTr="00BF3403">
        <w:trPr>
          <w:trHeight w:val="702"/>
          <w:jc w:val="center"/>
        </w:trPr>
        <w:tc>
          <w:tcPr>
            <w:tcW w:w="4033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 w:rsidRPr="00F7705E">
              <w:rPr>
                <w:rFonts w:ascii="宋体" w:hAnsi="宋体" w:hint="eastAsia"/>
              </w:rPr>
              <w:lastRenderedPageBreak/>
              <w:t>国家其他部委项目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color w:val="000000"/>
                <w:kern w:val="0"/>
              </w:rPr>
            </w:pPr>
            <w:r w:rsidRPr="00F7705E">
              <w:rPr>
                <w:rFonts w:hAnsi="宋体"/>
                <w:kern w:val="0"/>
              </w:rPr>
              <w:t>按预算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color w:val="000000"/>
                <w:kern w:val="0"/>
              </w:rPr>
            </w:pPr>
            <w:r w:rsidRPr="00F7705E">
              <w:rPr>
                <w:rFonts w:hAnsi="宋体"/>
                <w:kern w:val="0"/>
              </w:rPr>
              <w:t>按预算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color w:val="000000"/>
                <w:kern w:val="0"/>
              </w:rPr>
            </w:pPr>
            <w:r w:rsidRPr="00F7705E">
              <w:rPr>
                <w:rFonts w:hAnsi="宋体"/>
                <w:kern w:val="0"/>
              </w:rPr>
              <w:t>按预算</w:t>
            </w:r>
          </w:p>
        </w:tc>
        <w:tc>
          <w:tcPr>
            <w:tcW w:w="1030" w:type="dxa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rFonts w:hAnsi="宋体"/>
                <w:kern w:val="0"/>
              </w:rPr>
            </w:pPr>
            <w:r w:rsidRPr="00F7705E">
              <w:rPr>
                <w:rFonts w:hAnsi="宋体"/>
                <w:kern w:val="0"/>
              </w:rPr>
              <w:t>按预算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color w:val="000000"/>
                <w:kern w:val="0"/>
              </w:rPr>
            </w:pPr>
            <w:r w:rsidRPr="00F7705E">
              <w:rPr>
                <w:rFonts w:hAnsi="宋体"/>
                <w:kern w:val="0"/>
              </w:rPr>
              <w:t>按预算</w:t>
            </w:r>
          </w:p>
        </w:tc>
        <w:tc>
          <w:tcPr>
            <w:tcW w:w="3125" w:type="dxa"/>
          </w:tcPr>
          <w:p w:rsidR="00B04130" w:rsidRPr="00F7705E" w:rsidRDefault="00B04130" w:rsidP="00BF3403">
            <w:pPr>
              <w:widowControl/>
              <w:jc w:val="center"/>
              <w:rPr>
                <w:rFonts w:hAnsi="宋体"/>
                <w:kern w:val="0"/>
              </w:rPr>
            </w:pPr>
          </w:p>
        </w:tc>
      </w:tr>
      <w:tr w:rsidR="00B04130" w:rsidRPr="00F7705E" w:rsidTr="00BF3403">
        <w:trPr>
          <w:trHeight w:val="227"/>
          <w:jc w:val="center"/>
        </w:trPr>
        <w:tc>
          <w:tcPr>
            <w:tcW w:w="4033" w:type="dxa"/>
            <w:shd w:val="clear" w:color="auto" w:fill="auto"/>
            <w:vAlign w:val="center"/>
          </w:tcPr>
          <w:p w:rsidR="00B04130" w:rsidRPr="00F7705E" w:rsidRDefault="00B04130" w:rsidP="00BF3403">
            <w:pPr>
              <w:jc w:val="left"/>
              <w:rPr>
                <w:rFonts w:ascii="宋体" w:hAnsi="宋体"/>
              </w:rPr>
            </w:pPr>
            <w:r w:rsidRPr="00F7705E">
              <w:rPr>
                <w:rFonts w:ascii="宋体" w:hAnsi="宋体"/>
              </w:rPr>
              <w:t>上海市</w:t>
            </w:r>
            <w:r w:rsidRPr="00F7705E">
              <w:rPr>
                <w:rFonts w:ascii="宋体" w:hAnsi="宋体" w:hint="eastAsia"/>
              </w:rPr>
              <w:t>国家科技</w:t>
            </w:r>
            <w:r w:rsidRPr="00F7705E">
              <w:rPr>
                <w:rFonts w:ascii="宋体" w:hAnsi="宋体"/>
              </w:rPr>
              <w:t>重大专项配套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ascii="宋体" w:hAnsi="宋体" w:hint="eastAsia"/>
                <w:kern w:val="0"/>
              </w:rPr>
              <w:t>配套经费的</w:t>
            </w:r>
            <w:r w:rsidRPr="00F7705E">
              <w:rPr>
                <w:rFonts w:hint="eastAsia"/>
                <w:kern w:val="0"/>
              </w:rPr>
              <w:t>3</w:t>
            </w:r>
            <w:r w:rsidRPr="00F7705E">
              <w:rPr>
                <w:kern w:val="0"/>
              </w:rPr>
              <w:t>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ascii="宋体" w:hAnsi="宋体" w:hint="eastAsia"/>
                <w:kern w:val="0"/>
              </w:rPr>
              <w:t>配套经费的</w:t>
            </w:r>
            <w:r w:rsidRPr="00F7705E">
              <w:rPr>
                <w:rFonts w:hint="eastAsia"/>
                <w:kern w:val="0"/>
              </w:rPr>
              <w:t>2</w:t>
            </w:r>
            <w:r w:rsidRPr="00F7705E">
              <w:rPr>
                <w:kern w:val="0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ascii="宋体" w:hAnsi="宋体" w:hint="eastAsia"/>
                <w:kern w:val="0"/>
              </w:rPr>
              <w:t>配套经费的</w:t>
            </w:r>
            <w:r w:rsidRPr="00F7705E">
              <w:rPr>
                <w:rFonts w:hint="eastAsia"/>
                <w:kern w:val="0"/>
              </w:rPr>
              <w:t>5</w:t>
            </w:r>
            <w:r w:rsidRPr="00F7705E">
              <w:rPr>
                <w:kern w:val="0"/>
              </w:rPr>
              <w:t>%</w:t>
            </w:r>
          </w:p>
        </w:tc>
        <w:tc>
          <w:tcPr>
            <w:tcW w:w="1030" w:type="dxa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ascii="ˎ̥" w:hAnsi="ˎ̥" w:cs="Arial"/>
                <w:color w:val="000000"/>
                <w:kern w:val="0"/>
              </w:rPr>
              <w:t>国拨经费</w:t>
            </w:r>
            <w:r w:rsidRPr="00F7705E">
              <w:rPr>
                <w:rFonts w:ascii="ˎ̥" w:hAnsi="ˎ̥" w:cs="Arial"/>
                <w:color w:val="000000"/>
                <w:kern w:val="0"/>
              </w:rPr>
              <w:t>10%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hAnsi="宋体"/>
                <w:kern w:val="0"/>
              </w:rPr>
              <w:t>按预算</w:t>
            </w:r>
          </w:p>
        </w:tc>
        <w:tc>
          <w:tcPr>
            <w:tcW w:w="3125" w:type="dxa"/>
            <w:vAlign w:val="center"/>
          </w:tcPr>
          <w:p w:rsidR="00B04130" w:rsidRPr="00F7705E" w:rsidRDefault="00B04130" w:rsidP="00BF3403">
            <w:pPr>
              <w:widowControl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配套资金</w:t>
            </w:r>
            <w:r w:rsidRPr="00F7705E">
              <w:rPr>
                <w:kern w:val="0"/>
              </w:rPr>
              <w:t>按照《上海市科研计划课题预算编制要求的说明》中规定的标准和范围，用于项目参与人员的劳务费支出。</w:t>
            </w:r>
          </w:p>
        </w:tc>
      </w:tr>
      <w:tr w:rsidR="00B04130" w:rsidRPr="00F7705E" w:rsidTr="00BF3403">
        <w:trPr>
          <w:trHeight w:val="227"/>
          <w:jc w:val="center"/>
        </w:trPr>
        <w:tc>
          <w:tcPr>
            <w:tcW w:w="4033" w:type="dxa"/>
            <w:shd w:val="clear" w:color="auto" w:fill="auto"/>
            <w:vAlign w:val="center"/>
          </w:tcPr>
          <w:p w:rsidR="00B04130" w:rsidRPr="00F7705E" w:rsidRDefault="00B04130" w:rsidP="00BF3403">
            <w:pPr>
              <w:jc w:val="left"/>
              <w:rPr>
                <w:rFonts w:ascii="宋体" w:hAnsi="宋体"/>
              </w:rPr>
            </w:pPr>
            <w:r w:rsidRPr="00F7705E">
              <w:rPr>
                <w:rFonts w:ascii="宋体" w:hAnsi="宋体"/>
              </w:rPr>
              <w:t>上海市</w:t>
            </w:r>
            <w:r w:rsidRPr="00F7705E">
              <w:rPr>
                <w:rFonts w:ascii="宋体" w:hAnsi="宋体" w:hint="eastAsia"/>
              </w:rPr>
              <w:t>国家</w:t>
            </w:r>
            <w:r w:rsidRPr="00F7705E">
              <w:rPr>
                <w:rFonts w:ascii="宋体" w:hAnsi="宋体"/>
              </w:rPr>
              <w:t>重要</w:t>
            </w:r>
            <w:r w:rsidRPr="00F7705E">
              <w:rPr>
                <w:rFonts w:ascii="宋体" w:hAnsi="宋体" w:hint="eastAsia"/>
              </w:rPr>
              <w:t>科技计划项目</w:t>
            </w:r>
            <w:r w:rsidRPr="00F7705E">
              <w:rPr>
                <w:rFonts w:ascii="宋体" w:hAnsi="宋体"/>
              </w:rPr>
              <w:t>配套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ascii="宋体" w:hAnsi="宋体" w:hint="eastAsia"/>
                <w:kern w:val="0"/>
              </w:rPr>
              <w:t>配套经费的</w:t>
            </w:r>
            <w:r w:rsidRPr="00F7705E">
              <w:rPr>
                <w:rFonts w:hint="eastAsia"/>
                <w:kern w:val="0"/>
              </w:rPr>
              <w:t>3</w:t>
            </w:r>
            <w:r w:rsidRPr="00F7705E">
              <w:rPr>
                <w:kern w:val="0"/>
              </w:rPr>
              <w:t>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ascii="宋体" w:hAnsi="宋体" w:hint="eastAsia"/>
                <w:kern w:val="0"/>
              </w:rPr>
              <w:t>配套经费的</w:t>
            </w:r>
            <w:r w:rsidRPr="00F7705E">
              <w:rPr>
                <w:rFonts w:hint="eastAsia"/>
                <w:kern w:val="0"/>
              </w:rPr>
              <w:t>2</w:t>
            </w:r>
            <w:r w:rsidRPr="00F7705E">
              <w:rPr>
                <w:kern w:val="0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ascii="宋体" w:hAnsi="宋体" w:hint="eastAsia"/>
                <w:kern w:val="0"/>
              </w:rPr>
              <w:t>配套经费的</w:t>
            </w:r>
            <w:r w:rsidRPr="00F7705E">
              <w:rPr>
                <w:rFonts w:hint="eastAsia"/>
                <w:kern w:val="0"/>
              </w:rPr>
              <w:t>5</w:t>
            </w:r>
            <w:r w:rsidRPr="00F7705E">
              <w:rPr>
                <w:kern w:val="0"/>
              </w:rPr>
              <w:t>%</w:t>
            </w:r>
          </w:p>
        </w:tc>
        <w:tc>
          <w:tcPr>
            <w:tcW w:w="1030" w:type="dxa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rFonts w:hAnsi="宋体"/>
                <w:kern w:val="0"/>
              </w:rPr>
            </w:pPr>
            <w:r w:rsidRPr="00F7705E">
              <w:rPr>
                <w:rFonts w:ascii="宋体" w:hAnsi="宋体" w:hint="eastAsia"/>
                <w:kern w:val="0"/>
              </w:rPr>
              <w:t>按预算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hAnsi="宋体"/>
                <w:kern w:val="0"/>
              </w:rPr>
              <w:t>按预算</w:t>
            </w:r>
          </w:p>
        </w:tc>
        <w:tc>
          <w:tcPr>
            <w:tcW w:w="3125" w:type="dxa"/>
            <w:vAlign w:val="center"/>
          </w:tcPr>
          <w:p w:rsidR="00B04130" w:rsidRPr="00F7705E" w:rsidRDefault="00B04130" w:rsidP="00BF3403">
            <w:pPr>
              <w:widowControl/>
              <w:rPr>
                <w:kern w:val="0"/>
              </w:rPr>
            </w:pPr>
            <w:r w:rsidRPr="00F7705E">
              <w:rPr>
                <w:rFonts w:hint="eastAsia"/>
                <w:color w:val="000000"/>
              </w:rPr>
              <w:t>劳务费的使用标准和范围按照《上海市科研计划课题预算编制要求的说明》执行，</w:t>
            </w:r>
            <w:r w:rsidRPr="00F7705E">
              <w:rPr>
                <w:rFonts w:hint="eastAsia"/>
                <w:kern w:val="0"/>
              </w:rPr>
              <w:t>按照国家科技计划任务书折算全时工作量。</w:t>
            </w:r>
          </w:p>
        </w:tc>
      </w:tr>
      <w:tr w:rsidR="00B04130" w:rsidRPr="00F7705E" w:rsidTr="00BF3403">
        <w:trPr>
          <w:trHeight w:val="691"/>
          <w:jc w:val="center"/>
        </w:trPr>
        <w:tc>
          <w:tcPr>
            <w:tcW w:w="4033" w:type="dxa"/>
            <w:shd w:val="clear" w:color="auto" w:fill="auto"/>
            <w:vAlign w:val="center"/>
          </w:tcPr>
          <w:p w:rsidR="00B04130" w:rsidRPr="00F7705E" w:rsidRDefault="00B04130" w:rsidP="00BF3403">
            <w:pPr>
              <w:jc w:val="left"/>
              <w:rPr>
                <w:rFonts w:ascii="宋体" w:hAnsi="宋体"/>
              </w:rPr>
            </w:pPr>
            <w:r w:rsidRPr="00F7705E">
              <w:rPr>
                <w:rFonts w:ascii="宋体" w:hAnsi="宋体"/>
              </w:rPr>
              <w:t>上海市</w:t>
            </w:r>
            <w:r w:rsidRPr="00F7705E">
              <w:rPr>
                <w:rFonts w:ascii="宋体" w:hAnsi="宋体" w:hint="eastAsia"/>
              </w:rPr>
              <w:t>科委</w:t>
            </w:r>
            <w:r w:rsidRPr="00F7705E">
              <w:rPr>
                <w:rFonts w:ascii="宋体" w:hAnsi="宋体"/>
              </w:rPr>
              <w:t>科</w:t>
            </w:r>
            <w:r w:rsidRPr="00F7705E">
              <w:rPr>
                <w:rFonts w:ascii="宋体" w:hAnsi="宋体" w:hint="eastAsia"/>
              </w:rPr>
              <w:t>技</w:t>
            </w:r>
            <w:r w:rsidRPr="00F7705E">
              <w:rPr>
                <w:rFonts w:ascii="宋体" w:hAnsi="宋体"/>
              </w:rPr>
              <w:t>计划项目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ascii="宋体" w:hAnsi="宋体" w:hint="eastAsia"/>
                <w:kern w:val="0"/>
              </w:rPr>
              <w:t>专项经费资助总额的</w:t>
            </w:r>
            <w:r w:rsidRPr="00F7705E">
              <w:rPr>
                <w:rFonts w:hint="eastAsia"/>
                <w:kern w:val="0"/>
              </w:rPr>
              <w:t>3</w:t>
            </w:r>
            <w:r w:rsidRPr="00F7705E">
              <w:rPr>
                <w:kern w:val="0"/>
              </w:rPr>
              <w:t>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ascii="宋体" w:hAnsi="宋体" w:hint="eastAsia"/>
                <w:kern w:val="0"/>
              </w:rPr>
              <w:t>专项经费资助总额的</w:t>
            </w:r>
            <w:r w:rsidRPr="00F7705E">
              <w:rPr>
                <w:rFonts w:hint="eastAsia"/>
                <w:kern w:val="0"/>
              </w:rPr>
              <w:t>2</w:t>
            </w:r>
            <w:r w:rsidRPr="00F7705E">
              <w:rPr>
                <w:kern w:val="0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ascii="宋体" w:hAnsi="宋体" w:hint="eastAsia"/>
                <w:kern w:val="0"/>
              </w:rPr>
              <w:t>专项经费资助总额的</w:t>
            </w:r>
            <w:r w:rsidRPr="00F7705E">
              <w:rPr>
                <w:rFonts w:hint="eastAsia"/>
                <w:kern w:val="0"/>
              </w:rPr>
              <w:t>5</w:t>
            </w:r>
            <w:r w:rsidRPr="00F7705E">
              <w:rPr>
                <w:kern w:val="0"/>
              </w:rPr>
              <w:t>%</w:t>
            </w:r>
          </w:p>
        </w:tc>
        <w:tc>
          <w:tcPr>
            <w:tcW w:w="1030" w:type="dxa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按预算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hAnsi="宋体"/>
                <w:kern w:val="0"/>
              </w:rPr>
              <w:t>按预算</w:t>
            </w:r>
          </w:p>
        </w:tc>
        <w:tc>
          <w:tcPr>
            <w:tcW w:w="3125" w:type="dxa"/>
            <w:vMerge w:val="restart"/>
          </w:tcPr>
          <w:p w:rsidR="00B04130" w:rsidRPr="00F7705E" w:rsidRDefault="00B04130" w:rsidP="00BF3403">
            <w:pPr>
              <w:rPr>
                <w:rFonts w:hAnsi="宋体"/>
                <w:kern w:val="0"/>
              </w:rPr>
            </w:pPr>
            <w:r w:rsidRPr="00F7705E">
              <w:rPr>
                <w:rFonts w:hint="eastAsia"/>
                <w:kern w:val="0"/>
              </w:rPr>
              <w:t>劳务费指</w:t>
            </w:r>
            <w:r>
              <w:rPr>
                <w:rFonts w:hint="eastAsia"/>
                <w:kern w:val="0"/>
              </w:rPr>
              <w:t>在项目</w:t>
            </w:r>
            <w:r w:rsidRPr="00F7705E">
              <w:rPr>
                <w:rFonts w:hint="eastAsia"/>
                <w:kern w:val="0"/>
              </w:rPr>
              <w:t>（课题）</w:t>
            </w:r>
            <w:r>
              <w:rPr>
                <w:rFonts w:hint="eastAsia"/>
                <w:kern w:val="0"/>
              </w:rPr>
              <w:t>实施过程中支付给项目（课题）组成员、因科研项目（课题）需要</w:t>
            </w:r>
            <w:r w:rsidRPr="00F7705E">
              <w:rPr>
                <w:rFonts w:hint="eastAsia"/>
                <w:kern w:val="0"/>
              </w:rPr>
              <w:t>引进</w:t>
            </w:r>
            <w:r>
              <w:rPr>
                <w:rFonts w:hint="eastAsia"/>
                <w:kern w:val="0"/>
              </w:rPr>
              <w:t>的</w:t>
            </w:r>
            <w:r w:rsidRPr="00F7705E">
              <w:rPr>
                <w:rFonts w:hint="eastAsia"/>
                <w:kern w:val="0"/>
              </w:rPr>
              <w:t>人才</w:t>
            </w:r>
            <w:r>
              <w:rPr>
                <w:rFonts w:hint="eastAsia"/>
                <w:kern w:val="0"/>
              </w:rPr>
              <w:t>以及临时聘用人员</w:t>
            </w:r>
            <w:r w:rsidRPr="00F7705E">
              <w:rPr>
                <w:rFonts w:hint="eastAsia"/>
                <w:kern w:val="0"/>
              </w:rPr>
              <w:t>的</w:t>
            </w:r>
            <w:r>
              <w:rPr>
                <w:rFonts w:hint="eastAsia"/>
                <w:kern w:val="0"/>
              </w:rPr>
              <w:t>劳务性</w:t>
            </w:r>
            <w:r w:rsidRPr="00F7705E">
              <w:rPr>
                <w:rFonts w:hint="eastAsia"/>
                <w:kern w:val="0"/>
              </w:rPr>
              <w:t>费用。</w:t>
            </w:r>
          </w:p>
        </w:tc>
      </w:tr>
      <w:tr w:rsidR="00B04130" w:rsidRPr="00F7705E" w:rsidTr="00BF3403">
        <w:trPr>
          <w:trHeight w:val="702"/>
          <w:jc w:val="center"/>
        </w:trPr>
        <w:tc>
          <w:tcPr>
            <w:tcW w:w="4033" w:type="dxa"/>
            <w:shd w:val="clear" w:color="auto" w:fill="auto"/>
            <w:vAlign w:val="center"/>
          </w:tcPr>
          <w:p w:rsidR="00B04130" w:rsidRPr="00F7705E" w:rsidRDefault="00B04130" w:rsidP="00BF3403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上海市人才</w:t>
            </w:r>
            <w:r>
              <w:rPr>
                <w:rFonts w:ascii="宋体" w:hAnsi="宋体" w:hint="eastAsia"/>
              </w:rPr>
              <w:t>计划项目</w:t>
            </w:r>
            <w:r w:rsidRPr="00F7705E">
              <w:rPr>
                <w:rFonts w:ascii="宋体" w:hAnsi="宋体" w:hint="eastAsia"/>
              </w:rPr>
              <w:t>（</w:t>
            </w:r>
            <w:proofErr w:type="gramStart"/>
            <w:r w:rsidRPr="00F7705E">
              <w:rPr>
                <w:rFonts w:ascii="宋体" w:hAnsi="宋体" w:hint="eastAsia"/>
              </w:rPr>
              <w:t>含</w:t>
            </w:r>
            <w:r>
              <w:rPr>
                <w:rFonts w:ascii="宋体" w:hAnsi="宋体" w:hint="eastAsia"/>
              </w:rPr>
              <w:t>优秀</w:t>
            </w:r>
            <w:proofErr w:type="gramEnd"/>
            <w:r w:rsidRPr="00F7705E">
              <w:rPr>
                <w:rFonts w:ascii="宋体" w:hAnsi="宋体" w:hint="eastAsia"/>
              </w:rPr>
              <w:t>学术带头人、浦江人才、启明星</w:t>
            </w:r>
            <w:r>
              <w:rPr>
                <w:rFonts w:ascii="宋体" w:hAnsi="宋体" w:hint="eastAsia"/>
              </w:rPr>
              <w:t>、扬帆计划</w:t>
            </w:r>
            <w:r w:rsidRPr="00F7705E">
              <w:rPr>
                <w:rFonts w:ascii="宋体" w:hAnsi="宋体" w:hint="eastAsia"/>
              </w:rPr>
              <w:t>等）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ascii="宋体" w:hAnsi="宋体" w:hint="eastAsia"/>
                <w:kern w:val="0"/>
              </w:rPr>
              <w:t>专项经费资助总额的</w:t>
            </w:r>
            <w:r w:rsidRPr="00F7705E">
              <w:rPr>
                <w:rFonts w:hint="eastAsia"/>
                <w:kern w:val="0"/>
              </w:rPr>
              <w:t>3</w:t>
            </w:r>
            <w:r w:rsidRPr="00F7705E">
              <w:rPr>
                <w:kern w:val="0"/>
              </w:rPr>
              <w:t>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ascii="宋体" w:hAnsi="宋体" w:hint="eastAsia"/>
                <w:kern w:val="0"/>
              </w:rPr>
              <w:t>专项经费资助总额的</w:t>
            </w:r>
            <w:r w:rsidRPr="00F7705E">
              <w:rPr>
                <w:rFonts w:hint="eastAsia"/>
                <w:kern w:val="0"/>
              </w:rPr>
              <w:t>2</w:t>
            </w:r>
            <w:r w:rsidRPr="00F7705E">
              <w:rPr>
                <w:kern w:val="0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ascii="宋体" w:hAnsi="宋体" w:hint="eastAsia"/>
                <w:kern w:val="0"/>
              </w:rPr>
              <w:t>专项经费资助总额的</w:t>
            </w:r>
            <w:r w:rsidRPr="00F7705E">
              <w:rPr>
                <w:rFonts w:hint="eastAsia"/>
                <w:kern w:val="0"/>
              </w:rPr>
              <w:t>5</w:t>
            </w:r>
            <w:r w:rsidRPr="00F7705E">
              <w:rPr>
                <w:kern w:val="0"/>
              </w:rPr>
              <w:t>%</w:t>
            </w:r>
          </w:p>
        </w:tc>
        <w:tc>
          <w:tcPr>
            <w:tcW w:w="1030" w:type="dxa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按预算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hAnsi="宋体"/>
                <w:kern w:val="0"/>
              </w:rPr>
              <w:t>按预算</w:t>
            </w:r>
          </w:p>
        </w:tc>
        <w:tc>
          <w:tcPr>
            <w:tcW w:w="3125" w:type="dxa"/>
            <w:vMerge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</w:p>
        </w:tc>
      </w:tr>
      <w:tr w:rsidR="00B04130" w:rsidRPr="00F7705E" w:rsidTr="00BF3403">
        <w:trPr>
          <w:trHeight w:val="227"/>
          <w:jc w:val="center"/>
        </w:trPr>
        <w:tc>
          <w:tcPr>
            <w:tcW w:w="4033" w:type="dxa"/>
            <w:shd w:val="clear" w:color="auto" w:fill="auto"/>
            <w:vAlign w:val="center"/>
          </w:tcPr>
          <w:p w:rsidR="00B04130" w:rsidRPr="00F7705E" w:rsidRDefault="00B04130" w:rsidP="00BF3403">
            <w:pPr>
              <w:jc w:val="left"/>
              <w:rPr>
                <w:rFonts w:ascii="宋体" w:hAnsi="宋体"/>
              </w:rPr>
            </w:pPr>
            <w:r w:rsidRPr="00F7705E">
              <w:rPr>
                <w:rFonts w:ascii="宋体" w:hAnsi="宋体" w:hint="eastAsia"/>
              </w:rPr>
              <w:t>上海</w:t>
            </w:r>
            <w:r w:rsidRPr="00F7705E">
              <w:rPr>
                <w:rFonts w:ascii="宋体" w:hAnsi="宋体"/>
              </w:rPr>
              <w:t>市教委科研项目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ascii="宋体" w:hAnsi="宋体" w:hint="eastAsia"/>
                <w:kern w:val="0"/>
              </w:rPr>
              <w:t>专项经费资助总额的</w:t>
            </w:r>
            <w:r w:rsidRPr="00F7705E">
              <w:rPr>
                <w:rFonts w:hint="eastAsia"/>
                <w:kern w:val="0"/>
              </w:rPr>
              <w:t>3</w:t>
            </w:r>
            <w:r w:rsidRPr="00F7705E">
              <w:rPr>
                <w:kern w:val="0"/>
              </w:rPr>
              <w:t>%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ascii="宋体" w:hAnsi="宋体" w:hint="eastAsia"/>
                <w:kern w:val="0"/>
              </w:rPr>
              <w:t>专项经费资助总额的</w:t>
            </w:r>
            <w:r w:rsidRPr="00F7705E">
              <w:rPr>
                <w:rFonts w:hint="eastAsia"/>
                <w:kern w:val="0"/>
              </w:rPr>
              <w:t>2</w:t>
            </w:r>
            <w:r w:rsidRPr="00F7705E">
              <w:rPr>
                <w:kern w:val="0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hint="eastAsia"/>
                <w:color w:val="000000"/>
                <w:kern w:val="0"/>
              </w:rPr>
              <w:t>—</w:t>
            </w:r>
          </w:p>
        </w:tc>
        <w:tc>
          <w:tcPr>
            <w:tcW w:w="1030" w:type="dxa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rFonts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按预算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hAnsi="宋体"/>
                <w:kern w:val="0"/>
              </w:rPr>
              <w:t>按预算</w:t>
            </w:r>
          </w:p>
        </w:tc>
        <w:tc>
          <w:tcPr>
            <w:tcW w:w="3125" w:type="dxa"/>
          </w:tcPr>
          <w:p w:rsidR="00B04130" w:rsidRPr="00F7705E" w:rsidRDefault="00B04130" w:rsidP="00BF3403">
            <w:pPr>
              <w:widowControl/>
              <w:rPr>
                <w:rFonts w:hAnsi="宋体"/>
                <w:kern w:val="0"/>
              </w:rPr>
            </w:pPr>
            <w:r w:rsidRPr="00F7705E">
              <w:rPr>
                <w:rFonts w:hAnsi="宋体" w:hint="eastAsia"/>
                <w:kern w:val="0"/>
              </w:rPr>
              <w:t>劳务费指直接参加项目研究人员的劳务性费用及研究生助研津贴。劳务性费用应控制在专项经费总额的</w:t>
            </w:r>
            <w:r w:rsidRPr="00F7705E">
              <w:rPr>
                <w:rFonts w:hAnsi="宋体" w:hint="eastAsia"/>
                <w:kern w:val="0"/>
              </w:rPr>
              <w:t>10%</w:t>
            </w:r>
            <w:r w:rsidRPr="00F7705E">
              <w:rPr>
                <w:rFonts w:hAnsi="宋体" w:hint="eastAsia"/>
                <w:kern w:val="0"/>
              </w:rPr>
              <w:t>以内，研究生助研津贴控制在专项经费资助总额的</w:t>
            </w:r>
            <w:r w:rsidRPr="00F7705E">
              <w:rPr>
                <w:rFonts w:hAnsi="宋体" w:hint="eastAsia"/>
                <w:kern w:val="0"/>
              </w:rPr>
              <w:t>50%</w:t>
            </w:r>
            <w:r w:rsidRPr="00F7705E">
              <w:rPr>
                <w:rFonts w:hAnsi="宋体" w:hint="eastAsia"/>
                <w:kern w:val="0"/>
              </w:rPr>
              <w:t>以内。</w:t>
            </w:r>
          </w:p>
        </w:tc>
      </w:tr>
      <w:tr w:rsidR="00B04130" w:rsidRPr="00F7705E" w:rsidTr="00BF3403">
        <w:trPr>
          <w:trHeight w:val="658"/>
          <w:jc w:val="center"/>
        </w:trPr>
        <w:tc>
          <w:tcPr>
            <w:tcW w:w="4033" w:type="dxa"/>
            <w:shd w:val="clear" w:color="auto" w:fill="auto"/>
            <w:vAlign w:val="center"/>
          </w:tcPr>
          <w:p w:rsidR="00B04130" w:rsidRPr="00F7705E" w:rsidRDefault="00B04130" w:rsidP="00BF3403">
            <w:pPr>
              <w:jc w:val="left"/>
              <w:rPr>
                <w:rFonts w:ascii="宋体" w:hAnsi="宋体"/>
              </w:rPr>
            </w:pPr>
            <w:r w:rsidRPr="00F7705E">
              <w:rPr>
                <w:rFonts w:ascii="宋体" w:hAnsi="宋体" w:hint="eastAsia"/>
              </w:rPr>
              <w:t>上海</w:t>
            </w:r>
            <w:r>
              <w:rPr>
                <w:rFonts w:ascii="宋体" w:hAnsi="宋体" w:hint="eastAsia"/>
              </w:rPr>
              <w:t>市</w:t>
            </w:r>
            <w:r w:rsidRPr="00F7705E">
              <w:rPr>
                <w:rFonts w:ascii="宋体" w:hAnsi="宋体" w:hint="eastAsia"/>
              </w:rPr>
              <w:t>其他委办局项目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hAnsi="宋体"/>
                <w:kern w:val="0"/>
              </w:rPr>
              <w:t>按预算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hAnsi="宋体"/>
                <w:kern w:val="0"/>
              </w:rPr>
              <w:t>按预算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hint="eastAsia"/>
                <w:kern w:val="0"/>
              </w:rPr>
              <w:t>按预算</w:t>
            </w:r>
          </w:p>
        </w:tc>
        <w:tc>
          <w:tcPr>
            <w:tcW w:w="1030" w:type="dxa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rFonts w:hAnsi="宋体"/>
                <w:kern w:val="0"/>
              </w:rPr>
            </w:pPr>
            <w:r w:rsidRPr="00F7705E">
              <w:rPr>
                <w:rFonts w:hAnsi="宋体"/>
                <w:kern w:val="0"/>
              </w:rPr>
              <w:t>按预算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hAnsi="宋体"/>
                <w:kern w:val="0"/>
              </w:rPr>
              <w:t>按预算</w:t>
            </w:r>
          </w:p>
        </w:tc>
        <w:tc>
          <w:tcPr>
            <w:tcW w:w="3125" w:type="dxa"/>
          </w:tcPr>
          <w:p w:rsidR="00B04130" w:rsidRPr="00F7705E" w:rsidRDefault="00B04130" w:rsidP="00BF3403">
            <w:pPr>
              <w:widowControl/>
              <w:jc w:val="center"/>
              <w:rPr>
                <w:rFonts w:hAnsi="宋体"/>
                <w:kern w:val="0"/>
              </w:rPr>
            </w:pPr>
          </w:p>
        </w:tc>
      </w:tr>
      <w:tr w:rsidR="00B04130" w:rsidRPr="00091C7C" w:rsidTr="00BF3403">
        <w:trPr>
          <w:trHeight w:val="747"/>
          <w:jc w:val="center"/>
        </w:trPr>
        <w:tc>
          <w:tcPr>
            <w:tcW w:w="4033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 w:rsidRPr="000306CC">
              <w:rPr>
                <w:rFonts w:ascii="宋体" w:hAnsi="宋体" w:hint="eastAsia"/>
                <w:color w:val="000000"/>
                <w:kern w:val="0"/>
              </w:rPr>
              <w:t>医学院院级科研项目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B04130" w:rsidRPr="00F7705E" w:rsidRDefault="00B04130" w:rsidP="00BF3403">
            <w:pPr>
              <w:jc w:val="center"/>
            </w:pPr>
            <w:r w:rsidRPr="00F7705E">
              <w:rPr>
                <w:rFonts w:hint="eastAsia"/>
                <w:color w:val="000000"/>
                <w:kern w:val="0"/>
              </w:rPr>
              <w:t>—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4130" w:rsidRPr="00F7705E" w:rsidRDefault="00B04130" w:rsidP="00BF3403">
            <w:pPr>
              <w:jc w:val="center"/>
            </w:pPr>
            <w:r w:rsidRPr="00F7705E">
              <w:rPr>
                <w:rFonts w:hint="eastAsia"/>
                <w:color w:val="000000"/>
                <w:kern w:val="0"/>
              </w:rPr>
              <w:t>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130" w:rsidRPr="00F7705E" w:rsidRDefault="00B04130" w:rsidP="00BF3403">
            <w:pPr>
              <w:jc w:val="center"/>
            </w:pPr>
            <w:r w:rsidRPr="00F7705E">
              <w:rPr>
                <w:rFonts w:hint="eastAsia"/>
                <w:color w:val="000000"/>
                <w:kern w:val="0"/>
              </w:rPr>
              <w:t>—</w:t>
            </w:r>
          </w:p>
        </w:tc>
        <w:tc>
          <w:tcPr>
            <w:tcW w:w="1030" w:type="dxa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hint="eastAsia"/>
                <w:color w:val="000000"/>
                <w:kern w:val="0"/>
              </w:rPr>
              <w:t>—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B04130" w:rsidRPr="00F7705E" w:rsidRDefault="00B04130" w:rsidP="00BF3403">
            <w:pPr>
              <w:widowControl/>
              <w:jc w:val="center"/>
              <w:rPr>
                <w:kern w:val="0"/>
              </w:rPr>
            </w:pPr>
            <w:r w:rsidRPr="00F7705E">
              <w:rPr>
                <w:rFonts w:hAnsi="宋体"/>
                <w:kern w:val="0"/>
              </w:rPr>
              <w:t>按预算</w:t>
            </w:r>
          </w:p>
        </w:tc>
        <w:tc>
          <w:tcPr>
            <w:tcW w:w="3125" w:type="dxa"/>
          </w:tcPr>
          <w:p w:rsidR="00B04130" w:rsidRDefault="00B04130" w:rsidP="00BF3403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</w:tbl>
    <w:p w:rsidR="00B04130" w:rsidRDefault="00B04130" w:rsidP="00B04130">
      <w:pPr>
        <w:spacing w:line="360" w:lineRule="auto"/>
        <w:rPr>
          <w:rFonts w:hint="eastAsia"/>
          <w:b/>
          <w:bCs/>
        </w:rPr>
        <w:sectPr w:rsidR="00B04130">
          <w:footerReference w:type="even" r:id="rId4"/>
          <w:footerReference w:type="default" r:id="rId5"/>
          <w:footerReference w:type="first" r:id="rId6"/>
          <w:pgSz w:w="16838" w:h="11906" w:orient="landscape"/>
          <w:pgMar w:top="1246" w:right="1440" w:bottom="1402" w:left="1440" w:header="851" w:footer="992" w:gutter="0"/>
          <w:cols w:space="425"/>
          <w:docGrid w:type="lines" w:linePitch="312"/>
        </w:sectPr>
      </w:pPr>
    </w:p>
    <w:p w:rsidR="00601215" w:rsidRDefault="00601215"/>
    <w:sectPr w:rsidR="00601215" w:rsidSect="00EF4A5D">
      <w:footerReference w:type="even" r:id="rId7"/>
      <w:footerReference w:type="default" r:id="rId8"/>
      <w:footerReference w:type="first" r:id="rId9"/>
      <w:pgSz w:w="11907" w:h="16840" w:code="9"/>
      <w:pgMar w:top="1304" w:right="1559" w:bottom="1304" w:left="1797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325" w:rsidRDefault="00B04130">
    <w:pPr>
      <w:pStyle w:val="a4"/>
      <w:rPr>
        <w:rStyle w:val="a3"/>
      </w:rPr>
    </w:pPr>
    <w:r w:rsidRPr="00C614EF">
      <w:rPr>
        <w:rStyle w:val="a3"/>
        <w:rFonts w:hint="eastAsia"/>
      </w:rPr>
      <w:t>—</w:t>
    </w:r>
    <w:r w:rsidRPr="00C614EF">
      <w:fldChar w:fldCharType="begin"/>
    </w:r>
    <w:r w:rsidRPr="00C614EF">
      <w:rPr>
        <w:rStyle w:val="a3"/>
      </w:rPr>
      <w:instrText xml:space="preserve"> PAGE  \* SBCHAR </w:instrText>
    </w:r>
    <w:r w:rsidRPr="00C614EF">
      <w:fldChar w:fldCharType="separate"/>
    </w:r>
    <w:r>
      <w:rPr>
        <w:rStyle w:val="a3"/>
        <w:noProof/>
      </w:rPr>
      <w:t>12</w:t>
    </w:r>
    <w:r w:rsidRPr="00C614EF">
      <w:fldChar w:fldCharType="end"/>
    </w:r>
    <w:r w:rsidRPr="00C614EF">
      <w:rPr>
        <w:rStyle w:val="a3"/>
        <w:rFonts w:hint="eastAsia"/>
      </w:rPr>
      <w:t>—</w:t>
    </w:r>
  </w:p>
  <w:p w:rsidR="00EF4A5D" w:rsidRDefault="00B04130">
    <w:pPr>
      <w:pStyle w:val="a4"/>
      <w:rPr>
        <w:rFonts w:hint="eastAsi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325" w:rsidRDefault="00B04130" w:rsidP="00EF4A5D">
    <w:pPr>
      <w:pStyle w:val="a4"/>
      <w:jc w:val="right"/>
      <w:rPr>
        <w:rStyle w:val="a3"/>
      </w:rPr>
    </w:pPr>
    <w:r w:rsidRPr="00C614EF">
      <w:rPr>
        <w:rStyle w:val="a3"/>
        <w:rFonts w:hint="eastAsia"/>
      </w:rPr>
      <w:t>—</w:t>
    </w:r>
    <w:r w:rsidRPr="00C614EF">
      <w:fldChar w:fldCharType="begin"/>
    </w:r>
    <w:r w:rsidRPr="00C614EF">
      <w:rPr>
        <w:rStyle w:val="a3"/>
      </w:rPr>
      <w:instrText xml:space="preserve"> PAGE  \* SBCHAR </w:instrText>
    </w:r>
    <w:r w:rsidRPr="00C614EF">
      <w:fldChar w:fldCharType="separate"/>
    </w:r>
    <w:r>
      <w:rPr>
        <w:rStyle w:val="a3"/>
        <w:noProof/>
      </w:rPr>
      <w:t>1</w:t>
    </w:r>
    <w:r w:rsidRPr="00C614EF">
      <w:fldChar w:fldCharType="end"/>
    </w:r>
    <w:r w:rsidRPr="00C614EF">
      <w:rPr>
        <w:rStyle w:val="a3"/>
        <w:rFonts w:hint="eastAsia"/>
      </w:rPr>
      <w:t>—</w:t>
    </w:r>
  </w:p>
  <w:p w:rsidR="00EF4A5D" w:rsidRDefault="00B04130" w:rsidP="00EF4A5D">
    <w:pPr>
      <w:pStyle w:val="a4"/>
      <w:jc w:val="right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A5D" w:rsidRDefault="00B04130" w:rsidP="00EF4A5D">
    <w:pPr>
      <w:pStyle w:val="a4"/>
      <w:jc w:val="right"/>
      <w:rPr>
        <w:rStyle w:val="a3"/>
      </w:rPr>
    </w:pPr>
    <w:r w:rsidRPr="00C614EF">
      <w:rPr>
        <w:rStyle w:val="a3"/>
        <w:rFonts w:hint="eastAsia"/>
      </w:rPr>
      <w:t>—</w:t>
    </w:r>
    <w:r w:rsidRPr="00C614EF">
      <w:fldChar w:fldCharType="begin"/>
    </w:r>
    <w:r w:rsidRPr="00C614EF">
      <w:rPr>
        <w:rStyle w:val="a3"/>
      </w:rPr>
      <w:instrText xml:space="preserve"> PAGE  \* SBCHAR </w:instrText>
    </w:r>
    <w:r w:rsidRPr="00C614EF">
      <w:fldChar w:fldCharType="separate"/>
    </w:r>
    <w:r>
      <w:rPr>
        <w:rStyle w:val="a3"/>
        <w:noProof/>
      </w:rPr>
      <w:t>1</w:t>
    </w:r>
    <w:r w:rsidRPr="00C614EF">
      <w:fldChar w:fldCharType="end"/>
    </w:r>
    <w:r w:rsidRPr="00C614EF">
      <w:rPr>
        <w:rStyle w:val="a3"/>
        <w:rFonts w:hint="eastAsia"/>
      </w:rPr>
      <w:t>—</w:t>
    </w:r>
  </w:p>
  <w:p w:rsidR="00EF4A5D" w:rsidRDefault="00B04130">
    <w:pPr>
      <w:pStyle w:val="a4"/>
      <w:rPr>
        <w:rFonts w:hint="eastAsia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93" w:rsidRDefault="00B04130" w:rsidP="00C614EF">
    <w:pPr>
      <w:pStyle w:val="a4"/>
      <w:rPr>
        <w:rFonts w:hint="eastAsia"/>
      </w:rPr>
    </w:pPr>
    <w:r>
      <w:rPr>
        <w:rStyle w:val="a3"/>
        <w:rFonts w:hint="eastAsia"/>
      </w:rPr>
      <w:t>—</w:t>
    </w:r>
    <w:r>
      <w:fldChar w:fldCharType="begin"/>
    </w:r>
    <w:r>
      <w:rPr>
        <w:rStyle w:val="a3"/>
      </w:rPr>
      <w:instrText xml:space="preserve"> PAGE  \* SBCHAR </w:instrText>
    </w:r>
    <w:r>
      <w:fldChar w:fldCharType="separate"/>
    </w:r>
    <w:r>
      <w:rPr>
        <w:rStyle w:val="a3"/>
        <w:noProof/>
      </w:rPr>
      <w:t>2</w:t>
    </w:r>
    <w:r>
      <w:fldChar w:fldCharType="end"/>
    </w:r>
    <w:r>
      <w:rPr>
        <w:rStyle w:val="a3"/>
        <w:rFonts w:hint="eastAsia"/>
      </w:rPr>
      <w:t>—</w:t>
    </w:r>
  </w:p>
  <w:p w:rsidR="00446E93" w:rsidRDefault="00B04130" w:rsidP="00C614EF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93" w:rsidRDefault="00B04130" w:rsidP="00C614EF">
    <w:pPr>
      <w:pStyle w:val="a4"/>
    </w:pPr>
    <w:r>
      <w:rPr>
        <w:rStyle w:val="a3"/>
        <w:rFonts w:hint="eastAsia"/>
      </w:rPr>
      <w:tab/>
    </w:r>
    <w:r>
      <w:rPr>
        <w:rStyle w:val="a3"/>
        <w:rFonts w:hint="eastAsia"/>
      </w:rPr>
      <w:tab/>
    </w:r>
    <w:r>
      <w:rPr>
        <w:rStyle w:val="a3"/>
        <w:rFonts w:hint="eastAsia"/>
      </w:rPr>
      <w:t>—</w:t>
    </w:r>
    <w:r>
      <w:fldChar w:fldCharType="begin"/>
    </w:r>
    <w:r>
      <w:rPr>
        <w:rStyle w:val="a3"/>
      </w:rPr>
      <w:instrText xml:space="preserve"> PAGE  \* SBCHAR </w:instrText>
    </w:r>
    <w:r>
      <w:fldChar w:fldCharType="separate"/>
    </w:r>
    <w:r>
      <w:rPr>
        <w:rStyle w:val="a3"/>
        <w:noProof/>
      </w:rPr>
      <w:t>2</w:t>
    </w:r>
    <w:r>
      <w:fldChar w:fldCharType="end"/>
    </w:r>
    <w:r>
      <w:rPr>
        <w:rStyle w:val="a3"/>
        <w:rFonts w:hint="eastAsia"/>
      </w:rPr>
      <w:t>—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969" w:rsidRDefault="00B04130" w:rsidP="00C614EF">
    <w:pPr>
      <w:pStyle w:val="a4"/>
      <w:rPr>
        <w:rStyle w:val="a3"/>
      </w:rPr>
    </w:pPr>
    <w:r>
      <w:rPr>
        <w:rStyle w:val="a3"/>
        <w:rFonts w:hint="eastAsia"/>
      </w:rPr>
      <w:tab/>
    </w:r>
    <w:r>
      <w:rPr>
        <w:rStyle w:val="a3"/>
        <w:rFonts w:hint="eastAsia"/>
      </w:rPr>
      <w:tab/>
    </w:r>
    <w:r w:rsidRPr="00C614EF">
      <w:rPr>
        <w:rStyle w:val="a3"/>
        <w:rFonts w:hint="eastAsia"/>
      </w:rPr>
      <w:t>—</w:t>
    </w:r>
    <w:r w:rsidRPr="00C614EF">
      <w:fldChar w:fldCharType="begin"/>
    </w:r>
    <w:r w:rsidRPr="00C614EF">
      <w:rPr>
        <w:rStyle w:val="a3"/>
      </w:rPr>
      <w:instrText xml:space="preserve"> PAGE  \* SBCHAR </w:instrText>
    </w:r>
    <w:r w:rsidRPr="00C614EF">
      <w:fldChar w:fldCharType="separate"/>
    </w:r>
    <w:r>
      <w:rPr>
        <w:rStyle w:val="a3"/>
        <w:noProof/>
      </w:rPr>
      <w:t>3</w:t>
    </w:r>
    <w:r w:rsidRPr="00C614EF">
      <w:fldChar w:fldCharType="end"/>
    </w:r>
    <w:r w:rsidRPr="00C614EF">
      <w:rPr>
        <w:rStyle w:val="a3"/>
        <w:rFonts w:hint="eastAsia"/>
      </w:rPr>
      <w:t>—</w:t>
    </w:r>
  </w:p>
  <w:p w:rsidR="004B3D02" w:rsidRPr="00C614EF" w:rsidRDefault="00B04130" w:rsidP="00C614EF">
    <w:pPr>
      <w:pStyle w:val="a4"/>
      <w:rPr>
        <w:rFonts w:hint="eastAsia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4130"/>
    <w:rsid w:val="00004974"/>
    <w:rsid w:val="00017259"/>
    <w:rsid w:val="000203C6"/>
    <w:rsid w:val="00053339"/>
    <w:rsid w:val="000571CF"/>
    <w:rsid w:val="00080FF8"/>
    <w:rsid w:val="0008106E"/>
    <w:rsid w:val="000951E5"/>
    <w:rsid w:val="000A77E3"/>
    <w:rsid w:val="000C43FD"/>
    <w:rsid w:val="000C6312"/>
    <w:rsid w:val="000D05DE"/>
    <w:rsid w:val="000E437D"/>
    <w:rsid w:val="000E4EE6"/>
    <w:rsid w:val="000F0EF5"/>
    <w:rsid w:val="000F4431"/>
    <w:rsid w:val="00103177"/>
    <w:rsid w:val="00124A39"/>
    <w:rsid w:val="001553C3"/>
    <w:rsid w:val="001664E1"/>
    <w:rsid w:val="001C57B8"/>
    <w:rsid w:val="001D3AC2"/>
    <w:rsid w:val="001D69A1"/>
    <w:rsid w:val="001D7782"/>
    <w:rsid w:val="001E1DCC"/>
    <w:rsid w:val="001E59F1"/>
    <w:rsid w:val="00205261"/>
    <w:rsid w:val="00213952"/>
    <w:rsid w:val="00227AD9"/>
    <w:rsid w:val="00233E5D"/>
    <w:rsid w:val="00240EC4"/>
    <w:rsid w:val="002751BD"/>
    <w:rsid w:val="00275E9B"/>
    <w:rsid w:val="0029244C"/>
    <w:rsid w:val="00292B6C"/>
    <w:rsid w:val="002B2210"/>
    <w:rsid w:val="002B4A5A"/>
    <w:rsid w:val="002B4ACB"/>
    <w:rsid w:val="002C633C"/>
    <w:rsid w:val="002F03BA"/>
    <w:rsid w:val="002F429D"/>
    <w:rsid w:val="00301F86"/>
    <w:rsid w:val="00302234"/>
    <w:rsid w:val="00313708"/>
    <w:rsid w:val="003203CB"/>
    <w:rsid w:val="003221C8"/>
    <w:rsid w:val="0032286C"/>
    <w:rsid w:val="00342D55"/>
    <w:rsid w:val="0034698B"/>
    <w:rsid w:val="00351676"/>
    <w:rsid w:val="0037011F"/>
    <w:rsid w:val="0037061B"/>
    <w:rsid w:val="00385A31"/>
    <w:rsid w:val="003B27F3"/>
    <w:rsid w:val="003B2E7D"/>
    <w:rsid w:val="003C275F"/>
    <w:rsid w:val="003D3A75"/>
    <w:rsid w:val="003E2917"/>
    <w:rsid w:val="003F30B9"/>
    <w:rsid w:val="00407904"/>
    <w:rsid w:val="00453EB0"/>
    <w:rsid w:val="0047019C"/>
    <w:rsid w:val="004703A4"/>
    <w:rsid w:val="00474133"/>
    <w:rsid w:val="00486D11"/>
    <w:rsid w:val="0048726F"/>
    <w:rsid w:val="00491489"/>
    <w:rsid w:val="004C5B1D"/>
    <w:rsid w:val="004D0E73"/>
    <w:rsid w:val="004D34E5"/>
    <w:rsid w:val="004D5D67"/>
    <w:rsid w:val="004D61AE"/>
    <w:rsid w:val="004F40C4"/>
    <w:rsid w:val="004F591C"/>
    <w:rsid w:val="005133E9"/>
    <w:rsid w:val="005401CF"/>
    <w:rsid w:val="005429BE"/>
    <w:rsid w:val="00545AE4"/>
    <w:rsid w:val="00547E64"/>
    <w:rsid w:val="0055224D"/>
    <w:rsid w:val="0059074D"/>
    <w:rsid w:val="005C198D"/>
    <w:rsid w:val="005D12A2"/>
    <w:rsid w:val="005D68AA"/>
    <w:rsid w:val="005E3DBC"/>
    <w:rsid w:val="00601215"/>
    <w:rsid w:val="00621B71"/>
    <w:rsid w:val="00643F33"/>
    <w:rsid w:val="00646A73"/>
    <w:rsid w:val="00663EE5"/>
    <w:rsid w:val="00667AD9"/>
    <w:rsid w:val="006817F4"/>
    <w:rsid w:val="006A13C9"/>
    <w:rsid w:val="006A1B6C"/>
    <w:rsid w:val="006A46DD"/>
    <w:rsid w:val="006B2E1F"/>
    <w:rsid w:val="006B461E"/>
    <w:rsid w:val="006B7960"/>
    <w:rsid w:val="006C713E"/>
    <w:rsid w:val="006D3C90"/>
    <w:rsid w:val="00725A24"/>
    <w:rsid w:val="007311EE"/>
    <w:rsid w:val="00737A41"/>
    <w:rsid w:val="00754702"/>
    <w:rsid w:val="007634E7"/>
    <w:rsid w:val="007734E5"/>
    <w:rsid w:val="007802FD"/>
    <w:rsid w:val="007845F6"/>
    <w:rsid w:val="007900CE"/>
    <w:rsid w:val="007B363C"/>
    <w:rsid w:val="007C3FFE"/>
    <w:rsid w:val="007D0E98"/>
    <w:rsid w:val="007D10EC"/>
    <w:rsid w:val="007D6D62"/>
    <w:rsid w:val="007E35EA"/>
    <w:rsid w:val="007F464A"/>
    <w:rsid w:val="00812417"/>
    <w:rsid w:val="0082363A"/>
    <w:rsid w:val="00835FD6"/>
    <w:rsid w:val="008372E0"/>
    <w:rsid w:val="00843B71"/>
    <w:rsid w:val="008461AA"/>
    <w:rsid w:val="00862C8A"/>
    <w:rsid w:val="00870B3F"/>
    <w:rsid w:val="0088782F"/>
    <w:rsid w:val="008B411E"/>
    <w:rsid w:val="008B5CE7"/>
    <w:rsid w:val="008B72C9"/>
    <w:rsid w:val="008D6A03"/>
    <w:rsid w:val="008E5811"/>
    <w:rsid w:val="008E7AE9"/>
    <w:rsid w:val="00911B5D"/>
    <w:rsid w:val="0091447A"/>
    <w:rsid w:val="0091453A"/>
    <w:rsid w:val="009153B9"/>
    <w:rsid w:val="00921278"/>
    <w:rsid w:val="00926242"/>
    <w:rsid w:val="009524EF"/>
    <w:rsid w:val="00956E87"/>
    <w:rsid w:val="009630C0"/>
    <w:rsid w:val="00967323"/>
    <w:rsid w:val="0097709D"/>
    <w:rsid w:val="009B69ED"/>
    <w:rsid w:val="009C6EE1"/>
    <w:rsid w:val="009D6194"/>
    <w:rsid w:val="009E3905"/>
    <w:rsid w:val="009F758A"/>
    <w:rsid w:val="00A056CB"/>
    <w:rsid w:val="00A6589F"/>
    <w:rsid w:val="00A836C2"/>
    <w:rsid w:val="00AB3CF6"/>
    <w:rsid w:val="00B0143A"/>
    <w:rsid w:val="00B01BCA"/>
    <w:rsid w:val="00B04130"/>
    <w:rsid w:val="00B143D4"/>
    <w:rsid w:val="00B25678"/>
    <w:rsid w:val="00B25A79"/>
    <w:rsid w:val="00B3540F"/>
    <w:rsid w:val="00B70EF2"/>
    <w:rsid w:val="00B8701B"/>
    <w:rsid w:val="00B909CD"/>
    <w:rsid w:val="00B916E4"/>
    <w:rsid w:val="00B927BB"/>
    <w:rsid w:val="00BA5CEB"/>
    <w:rsid w:val="00BC2F47"/>
    <w:rsid w:val="00BE1EE1"/>
    <w:rsid w:val="00BE5834"/>
    <w:rsid w:val="00BF64F5"/>
    <w:rsid w:val="00C25A9F"/>
    <w:rsid w:val="00C323FA"/>
    <w:rsid w:val="00C36F44"/>
    <w:rsid w:val="00C50830"/>
    <w:rsid w:val="00C525C9"/>
    <w:rsid w:val="00C71D0A"/>
    <w:rsid w:val="00CA1FBB"/>
    <w:rsid w:val="00CA4CB1"/>
    <w:rsid w:val="00CB0F31"/>
    <w:rsid w:val="00CC7DC4"/>
    <w:rsid w:val="00CD4265"/>
    <w:rsid w:val="00CE583B"/>
    <w:rsid w:val="00CF5F81"/>
    <w:rsid w:val="00D06890"/>
    <w:rsid w:val="00D130D5"/>
    <w:rsid w:val="00D30348"/>
    <w:rsid w:val="00D3447B"/>
    <w:rsid w:val="00D52306"/>
    <w:rsid w:val="00D602D3"/>
    <w:rsid w:val="00D75466"/>
    <w:rsid w:val="00D8482C"/>
    <w:rsid w:val="00DC1B39"/>
    <w:rsid w:val="00E16DB2"/>
    <w:rsid w:val="00E34738"/>
    <w:rsid w:val="00E52334"/>
    <w:rsid w:val="00E53DB6"/>
    <w:rsid w:val="00E60B89"/>
    <w:rsid w:val="00E66F67"/>
    <w:rsid w:val="00E67169"/>
    <w:rsid w:val="00E73C7E"/>
    <w:rsid w:val="00E86F60"/>
    <w:rsid w:val="00E92E03"/>
    <w:rsid w:val="00EA7976"/>
    <w:rsid w:val="00EB5B5C"/>
    <w:rsid w:val="00EB6F42"/>
    <w:rsid w:val="00EC2751"/>
    <w:rsid w:val="00EF2FDC"/>
    <w:rsid w:val="00F073BE"/>
    <w:rsid w:val="00F21D87"/>
    <w:rsid w:val="00F22FEF"/>
    <w:rsid w:val="00F327C4"/>
    <w:rsid w:val="00F34298"/>
    <w:rsid w:val="00F35222"/>
    <w:rsid w:val="00F47FC6"/>
    <w:rsid w:val="00F5288B"/>
    <w:rsid w:val="00F7026F"/>
    <w:rsid w:val="00F86407"/>
    <w:rsid w:val="00F911E7"/>
    <w:rsid w:val="00F92729"/>
    <w:rsid w:val="00FA4A3B"/>
    <w:rsid w:val="00FA6272"/>
    <w:rsid w:val="00FB1A9D"/>
    <w:rsid w:val="00FC4D9A"/>
    <w:rsid w:val="00FD24E7"/>
    <w:rsid w:val="00FD3C25"/>
    <w:rsid w:val="00FF2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04130"/>
  </w:style>
  <w:style w:type="paragraph" w:styleId="a4">
    <w:name w:val="footer"/>
    <w:basedOn w:val="a"/>
    <w:link w:val="Char"/>
    <w:uiPriority w:val="99"/>
    <w:rsid w:val="00B04130"/>
    <w:pPr>
      <w:tabs>
        <w:tab w:val="center" w:pos="4153"/>
        <w:tab w:val="right" w:pos="8306"/>
      </w:tabs>
      <w:snapToGrid w:val="0"/>
    </w:pPr>
    <w:rPr>
      <w:sz w:val="28"/>
      <w:szCs w:val="18"/>
      <w:lang/>
    </w:rPr>
  </w:style>
  <w:style w:type="character" w:customStyle="1" w:styleId="Char">
    <w:name w:val="页脚 Char"/>
    <w:basedOn w:val="a0"/>
    <w:link w:val="a4"/>
    <w:uiPriority w:val="99"/>
    <w:rsid w:val="00B04130"/>
    <w:rPr>
      <w:rFonts w:ascii="Times New Roman" w:eastAsia="宋体" w:hAnsi="Times New Roman" w:cs="Times New Roman"/>
      <w:sz w:val="28"/>
      <w:szCs w:val="18"/>
      <w:lang/>
    </w:rPr>
  </w:style>
  <w:style w:type="character" w:customStyle="1" w:styleId="GB2312155">
    <w:name w:val="样式 仿宋_GB2312 15.5 磅"/>
    <w:rsid w:val="00B04130"/>
    <w:rPr>
      <w:rFonts w:ascii="仿宋_GB2312" w:eastAsia="仿宋_GB2312" w:hAnsi="仿宋_GB2312"/>
      <w:sz w:val="31"/>
    </w:rPr>
  </w:style>
  <w:style w:type="paragraph" w:customStyle="1" w:styleId="5">
    <w:name w:val="样式5"/>
    <w:basedOn w:val="a"/>
    <w:qFormat/>
    <w:rsid w:val="00B04130"/>
    <w:pPr>
      <w:adjustRightInd w:val="0"/>
      <w:snapToGrid w:val="0"/>
      <w:spacing w:line="560" w:lineRule="exact"/>
      <w:ind w:firstLineChars="200" w:firstLine="660"/>
    </w:pPr>
    <w:rPr>
      <w:rFonts w:ascii="仿宋_GB2312" w:eastAsia="仿宋_GB2312"/>
      <w:snapToGrid w:val="0"/>
      <w:spacing w:val="10"/>
      <w:kern w:val="0"/>
      <w:sz w:val="31"/>
      <w:szCs w:val="31"/>
    </w:rPr>
  </w:style>
  <w:style w:type="paragraph" w:styleId="a5">
    <w:name w:val="List Paragraph"/>
    <w:basedOn w:val="a"/>
    <w:qFormat/>
    <w:rsid w:val="00B04130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11" Type="http://schemas.openxmlformats.org/officeDocument/2006/relationships/theme" Target="theme/theme1.xml"/><Relationship Id="rId5" Type="http://schemas.openxmlformats.org/officeDocument/2006/relationships/footer" Target="footer2.xml"/><Relationship Id="rId10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173</Words>
  <Characters>987</Characters>
  <Application>Microsoft Office Word</Application>
  <DocSecurity>0</DocSecurity>
  <Lines>8</Lines>
  <Paragraphs>2</Paragraphs>
  <ScaleCrop>false</ScaleCrop>
  <Company>china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颜家瑜</dc:creator>
  <cp:lastModifiedBy>颜家瑜</cp:lastModifiedBy>
  <cp:revision>1</cp:revision>
  <dcterms:created xsi:type="dcterms:W3CDTF">2016-09-22T05:39:00Z</dcterms:created>
  <dcterms:modified xsi:type="dcterms:W3CDTF">2016-09-22T05:42:00Z</dcterms:modified>
</cp:coreProperties>
</file>